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1" w:name="_Hlk484704510"/>
    <w:bookmarkEnd w:id="1"/>
    <w:p w14:paraId="2A231B0F" w14:textId="7EE570F5" w:rsidR="00FE1C63" w:rsidRDefault="00C53E69" w:rsidP="00141152">
      <w:pPr>
        <w:jc w:val="both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EC72C" wp14:editId="02EB8A40">
                <wp:simplePos x="0" y="0"/>
                <wp:positionH relativeFrom="column">
                  <wp:posOffset>-130810</wp:posOffset>
                </wp:positionH>
                <wp:positionV relativeFrom="paragraph">
                  <wp:posOffset>8746490</wp:posOffset>
                </wp:positionV>
                <wp:extent cx="6715125" cy="0"/>
                <wp:effectExtent l="9525" t="7620" r="9525" b="1143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51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F471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0.3pt;margin-top:688.7pt;width:52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FRSuQIAAPcFAAAOAAAAZHJzL2Uyb0RvYy54bWysVFFvmzAQfp+0/2DxToGEhAQ1qVJC9tJt&#10;ldppzw42YM3YyHZComn/fWcTWNO+bFN5QPbZ9/m7u+/u9u7UcHSkSjMpVl50E3qIikISJqqV9+15&#10;5y88pA0WBHMp6Mo7U+3drT9+uO3alE5kLTmhCgGI0GnXrrzamDYNAl3UtMH6RrZUwGEpVYMNbFUV&#10;EIU7QG94MAnDedBJRVolC6o1WLf9obd2+GVJC/O1LDU1iK884GbcX7n/3v6D9S1OK4XbmhUXGvg/&#10;WDSYCXh0hNpig9FBsTdQDSuU1LI0N4VsAlmWrKAuBogmCl9F81TjlrpYIDm6HdOk3w+2+HJ8VIiR&#10;lZd4SOAGSrQ5GOleRhObnq7VKdzKxKOyARYn8dQ+yOKHRkJmNRYVdZefzy34RtYjuHKxG93CI/vu&#10;syRwBwO+y9WpVI2FhCygkyvJeSwJPRlUgHGeRLNoMvNQMZwFOB0cW6XNJyobZBcrTxuFWVWbTAoB&#10;hZcqcs/g44M2lhZOBwf7qpA7xrmrPxeoA+6TJAydh5acEXtq7zkp0owrdMQgon3Vo/JDA+H0tlkI&#10;Xy8lMIPgerMzwasjguNwBa7kQRDHoaaY5Je1wYz3a/DmwrKgTst9ILA7GVg6O+TJ6eznMlzmi3wR&#10;+/FknvtxuN36m10W+/NdlMy2022WbaNfNrwoTmtGCBU2wkHzUfx3mrp0X6/WUfVjLoNrdBcwkL1m&#10;utnNwiSeLvwkmU39eJqH/v1il/mbLJrPk/w+u89fMc1d9Pp9yI6ptKzkwVD1VJMOEWY1NFlMlzCy&#10;CIMZMV2E83AJfYF5BcOtMMpDSprvzNRO8lasFmOsb192bv5NITjFvK3xKym90c3ItE/qoAe7Gyt6&#10;ydOftAPKoBXXlbYR+5beS3J+VEO3wnRxTpdJaMfXyz2sX87r9W8AAAD//wMAUEsDBBQABgAIAAAA&#10;IQBGtjDN3gAAAA4BAAAPAAAAZHJzL2Rvd25yZXYueG1sTI9BbsIwEEX3lXoHa5C6AyeAQpvGQVWV&#10;HiCUTXcmHuIIe5zGDoSevmZRleXMf/rzpthO1rAzDr5zJCBdJMCQGqc6agXsPz/mz8B8kKSkcYQC&#10;ruhhWz4+FDJX7kI1nnehZbGEfC4F6BD6nHPfaLTSL1yPFLOjG6wMcRxargZ5ieXW8GWSZNzKjuIF&#10;LXt819icdqMVUH1TXx+zazdWJv1aV6n+2be1EE+z6e0VWMAp/MNw04/qUEangxtJeWYEzJdJFtEY&#10;rDabNbAbkqyyF2CHvx0vC37/RvkLAAD//wMAUEsBAi0AFAAGAAgAAAAhALaDOJL+AAAA4QEAABMA&#10;AAAAAAAAAAAAAAAAAAAAAFtDb250ZW50X1R5cGVzXS54bWxQSwECLQAUAAYACAAAACEAOP0h/9YA&#10;AACUAQAACwAAAAAAAAAAAAAAAAAvAQAAX3JlbHMvLnJlbHNQSwECLQAUAAYACAAAACEArQBUUrkC&#10;AAD3BQAADgAAAAAAAAAAAAAAAAAuAgAAZHJzL2Uyb0RvYy54bWxQSwECLQAUAAYACAAAACEARrYw&#10;zd4AAAAOAQAADwAAAAAAAAAAAAAAAAATBQAAZHJzL2Rvd25yZXYueG1sUEsFBgAAAAAEAAQA8wAA&#10;AB4GAAAAAA==&#10;" strokecolor="#7f7f7f [1612]" strokeweight="1pt">
                <v:shadow color="#7f7f7f [1601]" opacity=".5" offset="1pt"/>
              </v:shape>
            </w:pict>
          </mc:Fallback>
        </mc:AlternateContent>
      </w:r>
      <w:r w:rsidR="005C5829">
        <w:rPr>
          <w:noProof/>
          <w:lang w:eastAsia="pl-PL"/>
        </w:rPr>
        <w:softHyphen/>
      </w:r>
      <w:r w:rsidR="00D45F15">
        <w:rPr>
          <w:noProof/>
          <w:lang w:eastAsia="pl-PL"/>
        </w:rPr>
        <w:t>Ciechanów</w:t>
      </w:r>
      <w:r w:rsidR="00843CCD">
        <w:rPr>
          <w:noProof/>
          <w:lang w:eastAsia="pl-PL"/>
        </w:rPr>
        <w:t>,</w:t>
      </w:r>
      <w:r w:rsidR="000662D1">
        <w:rPr>
          <w:noProof/>
          <w:lang w:eastAsia="pl-PL"/>
        </w:rPr>
        <w:t xml:space="preserve"> </w:t>
      </w:r>
      <w:r w:rsidR="00A135FB">
        <w:rPr>
          <w:noProof/>
          <w:lang w:eastAsia="pl-PL"/>
        </w:rPr>
        <w:t>09.</w:t>
      </w:r>
      <w:bookmarkStart w:id="2" w:name="_GoBack"/>
      <w:bookmarkEnd w:id="2"/>
      <w:r w:rsidR="00D45F15">
        <w:rPr>
          <w:noProof/>
          <w:lang w:eastAsia="pl-PL"/>
        </w:rPr>
        <w:t>10</w:t>
      </w:r>
      <w:r w:rsidR="003E40A8">
        <w:rPr>
          <w:noProof/>
          <w:lang w:eastAsia="pl-PL"/>
        </w:rPr>
        <w:t xml:space="preserve">.2017 r. </w:t>
      </w:r>
    </w:p>
    <w:p w14:paraId="1FD1E6F1" w14:textId="77777777" w:rsidR="00FE1C63" w:rsidRDefault="00FE1C63" w:rsidP="00141152">
      <w:pPr>
        <w:jc w:val="both"/>
        <w:rPr>
          <w:noProof/>
          <w:lang w:eastAsia="pl-PL"/>
        </w:rPr>
      </w:pPr>
    </w:p>
    <w:p w14:paraId="3299C9C4" w14:textId="7A25BC62" w:rsidR="00141152" w:rsidRPr="00141152" w:rsidRDefault="00141152" w:rsidP="00141152">
      <w:pPr>
        <w:jc w:val="both"/>
        <w:rPr>
          <w:b/>
          <w:bCs/>
          <w:noProof/>
          <w:lang w:eastAsia="pl-PL"/>
        </w:rPr>
      </w:pPr>
      <w:r w:rsidRPr="00141152">
        <w:rPr>
          <w:b/>
          <w:noProof/>
          <w:lang w:eastAsia="pl-PL"/>
        </w:rPr>
        <w:t>Załącznik</w:t>
      </w:r>
      <w:r w:rsidRPr="00141152">
        <w:rPr>
          <w:rFonts w:hint="eastAsia"/>
          <w:b/>
          <w:noProof/>
          <w:lang w:eastAsia="pl-PL"/>
        </w:rPr>
        <w:t xml:space="preserve"> nr 1 do Zapytania Ofertowego</w:t>
      </w:r>
      <w:r w:rsidRPr="00141152">
        <w:rPr>
          <w:b/>
          <w:noProof/>
          <w:color w:val="002060"/>
          <w:lang w:eastAsia="pl-PL"/>
        </w:rPr>
        <w:t xml:space="preserve"> </w:t>
      </w:r>
      <w:r w:rsidRPr="009A323B">
        <w:rPr>
          <w:b/>
          <w:noProof/>
          <w:color w:val="002060"/>
          <w:lang w:eastAsia="pl-PL"/>
        </w:rPr>
        <w:t xml:space="preserve">NR </w:t>
      </w:r>
      <w:bookmarkStart w:id="3" w:name="_Hlk486329802"/>
      <w:r w:rsidRPr="009A323B">
        <w:rPr>
          <w:b/>
          <w:noProof/>
          <w:color w:val="002060"/>
          <w:lang w:eastAsia="pl-PL"/>
        </w:rPr>
        <w:t>1/10/2017</w:t>
      </w:r>
      <w:bookmarkEnd w:id="3"/>
      <w:r w:rsidRPr="00141152">
        <w:rPr>
          <w:rFonts w:hint="eastAsia"/>
          <w:b/>
          <w:noProof/>
          <w:lang w:eastAsia="pl-PL"/>
        </w:rPr>
        <w:t>: Parametry</w:t>
      </w:r>
      <w:r w:rsidRPr="00141152">
        <w:rPr>
          <w:b/>
          <w:bCs/>
          <w:noProof/>
          <w:lang w:eastAsia="pl-PL"/>
        </w:rPr>
        <w:t>_ maszyna drukująca z zespołem do lakierowania</w:t>
      </w:r>
    </w:p>
    <w:p w14:paraId="50DE21DE" w14:textId="77777777" w:rsidR="00141152" w:rsidRPr="00141152" w:rsidRDefault="00141152" w:rsidP="00141152">
      <w:pPr>
        <w:jc w:val="both"/>
        <w:rPr>
          <w:noProof/>
          <w:lang w:eastAsia="pl-PL"/>
        </w:rPr>
      </w:pPr>
    </w:p>
    <w:p w14:paraId="74C62E4B" w14:textId="77777777" w:rsidR="00141152" w:rsidRPr="00141152" w:rsidRDefault="00141152" w:rsidP="00141152">
      <w:pPr>
        <w:jc w:val="both"/>
        <w:rPr>
          <w:noProof/>
          <w:lang w:eastAsia="pl-PL"/>
        </w:rPr>
      </w:pPr>
      <w:r w:rsidRPr="00141152">
        <w:rPr>
          <w:noProof/>
          <w:lang w:eastAsia="pl-PL"/>
        </w:rPr>
        <w:t>Maszyna w konfiguracji 4 offsetowe zespoły drukujące oraz zespół do nanoszenia lakieru przygotowana do pracy z farbami i lakierami konwencjonalnymi.</w:t>
      </w:r>
    </w:p>
    <w:p w14:paraId="59F83DA6" w14:textId="77777777" w:rsidR="00141152" w:rsidRPr="00141152" w:rsidRDefault="00141152" w:rsidP="00141152">
      <w:pPr>
        <w:jc w:val="both"/>
        <w:rPr>
          <w:b/>
          <w:bCs/>
          <w:noProof/>
          <w:lang w:eastAsia="pl-PL"/>
        </w:rPr>
      </w:pPr>
      <w:r w:rsidRPr="00141152">
        <w:rPr>
          <w:b/>
          <w:bCs/>
          <w:noProof/>
          <w:lang w:eastAsia="pl-PL"/>
        </w:rPr>
        <w:t>Parametry podstawowe:</w:t>
      </w:r>
    </w:p>
    <w:p w14:paraId="2361EFE2" w14:textId="77777777" w:rsidR="00141152" w:rsidRPr="00141152" w:rsidRDefault="00141152" w:rsidP="00141152">
      <w:pPr>
        <w:numPr>
          <w:ilvl w:val="0"/>
          <w:numId w:val="12"/>
        </w:numPr>
        <w:jc w:val="both"/>
        <w:rPr>
          <w:noProof/>
          <w:lang w:eastAsia="pl-PL"/>
        </w:rPr>
      </w:pPr>
      <w:r w:rsidRPr="00141152">
        <w:rPr>
          <w:noProof/>
          <w:lang w:eastAsia="pl-PL"/>
        </w:rPr>
        <w:t>nominalna mechaniczna prędkość drukowania nie mniejsza niż 16,5 tys. arkuszy na godzinę;</w:t>
      </w:r>
    </w:p>
    <w:p w14:paraId="7F3C7E20" w14:textId="77777777" w:rsidR="00141152" w:rsidRPr="00141152" w:rsidRDefault="00141152" w:rsidP="00141152">
      <w:pPr>
        <w:numPr>
          <w:ilvl w:val="0"/>
          <w:numId w:val="12"/>
        </w:numPr>
        <w:jc w:val="both"/>
        <w:rPr>
          <w:noProof/>
          <w:lang w:eastAsia="pl-PL"/>
        </w:rPr>
      </w:pPr>
      <w:r w:rsidRPr="00141152">
        <w:rPr>
          <w:noProof/>
          <w:lang w:eastAsia="pl-PL"/>
        </w:rPr>
        <w:t>format podłoża nie mniejszy niż 720 x 1020 mm;</w:t>
      </w:r>
    </w:p>
    <w:p w14:paraId="4EBF8756" w14:textId="77777777" w:rsidR="00141152" w:rsidRPr="00141152" w:rsidRDefault="00141152" w:rsidP="00141152">
      <w:pPr>
        <w:numPr>
          <w:ilvl w:val="0"/>
          <w:numId w:val="12"/>
        </w:numPr>
        <w:jc w:val="both"/>
        <w:rPr>
          <w:noProof/>
          <w:lang w:eastAsia="pl-PL"/>
        </w:rPr>
      </w:pPr>
      <w:r w:rsidRPr="00141152">
        <w:rPr>
          <w:noProof/>
          <w:lang w:eastAsia="pl-PL"/>
        </w:rPr>
        <w:t>format zadruku nie mniejszy niż 710 x 1020 mm;</w:t>
      </w:r>
    </w:p>
    <w:p w14:paraId="24B7D5DF" w14:textId="77777777" w:rsidR="00141152" w:rsidRPr="00141152" w:rsidRDefault="00141152" w:rsidP="00141152">
      <w:pPr>
        <w:numPr>
          <w:ilvl w:val="0"/>
          <w:numId w:val="12"/>
        </w:numPr>
        <w:jc w:val="both"/>
        <w:rPr>
          <w:noProof/>
          <w:lang w:eastAsia="pl-PL"/>
        </w:rPr>
      </w:pPr>
      <w:r w:rsidRPr="00141152">
        <w:rPr>
          <w:noProof/>
          <w:lang w:eastAsia="pl-PL"/>
        </w:rPr>
        <w:t>obsługa podłoży o grubościach w przedziale 0,03 do 0,1 mm;</w:t>
      </w:r>
    </w:p>
    <w:p w14:paraId="3B948781" w14:textId="77777777" w:rsidR="00141152" w:rsidRPr="00141152" w:rsidRDefault="00141152" w:rsidP="00141152">
      <w:pPr>
        <w:numPr>
          <w:ilvl w:val="0"/>
          <w:numId w:val="12"/>
        </w:numPr>
        <w:jc w:val="both"/>
        <w:rPr>
          <w:noProof/>
          <w:lang w:eastAsia="pl-PL"/>
        </w:rPr>
      </w:pPr>
      <w:r w:rsidRPr="00141152">
        <w:rPr>
          <w:noProof/>
          <w:lang w:eastAsia="pl-PL"/>
        </w:rPr>
        <w:t>zespoły farbowe zabezpieczone folią przed dostawaniem się farby do mechanizmów dozujących;</w:t>
      </w:r>
    </w:p>
    <w:p w14:paraId="4C1F423E" w14:textId="77777777" w:rsidR="00141152" w:rsidRPr="00141152" w:rsidRDefault="00141152" w:rsidP="00141152">
      <w:pPr>
        <w:numPr>
          <w:ilvl w:val="0"/>
          <w:numId w:val="12"/>
        </w:numPr>
        <w:jc w:val="both"/>
        <w:rPr>
          <w:noProof/>
          <w:lang w:eastAsia="pl-PL"/>
        </w:rPr>
      </w:pPr>
      <w:r w:rsidRPr="00141152">
        <w:rPr>
          <w:noProof/>
          <w:lang w:eastAsia="pl-PL"/>
        </w:rPr>
        <w:t>zespół lakierujący w systemie rakla komorowego z pełną, zdalną regulacją pasowania w zakresie wzdłużnym, poprzecznym i skośnym;</w:t>
      </w:r>
    </w:p>
    <w:p w14:paraId="663D3151" w14:textId="77777777" w:rsidR="00141152" w:rsidRPr="00141152" w:rsidRDefault="00141152" w:rsidP="00141152">
      <w:pPr>
        <w:numPr>
          <w:ilvl w:val="0"/>
          <w:numId w:val="12"/>
        </w:numPr>
        <w:jc w:val="both"/>
        <w:rPr>
          <w:noProof/>
          <w:lang w:eastAsia="pl-PL"/>
        </w:rPr>
      </w:pPr>
      <w:r w:rsidRPr="00141152">
        <w:rPr>
          <w:noProof/>
          <w:lang w:eastAsia="pl-PL"/>
        </w:rPr>
        <w:t>bezobsługowy napęd główny o wysokiej sprawności;</w:t>
      </w:r>
    </w:p>
    <w:p w14:paraId="5499E6BD" w14:textId="77777777" w:rsidR="00141152" w:rsidRPr="00141152" w:rsidRDefault="00141152" w:rsidP="00141152">
      <w:pPr>
        <w:numPr>
          <w:ilvl w:val="0"/>
          <w:numId w:val="12"/>
        </w:numPr>
        <w:jc w:val="both"/>
        <w:rPr>
          <w:noProof/>
          <w:lang w:eastAsia="pl-PL"/>
        </w:rPr>
      </w:pPr>
      <w:r w:rsidRPr="00141152">
        <w:rPr>
          <w:noProof/>
          <w:lang w:eastAsia="pl-PL"/>
        </w:rPr>
        <w:t>wyposażona w tryb gotowości minimalizujący zużycie energii;</w:t>
      </w:r>
    </w:p>
    <w:p w14:paraId="2F35B33C" w14:textId="77777777" w:rsidR="00141152" w:rsidRPr="00141152" w:rsidRDefault="00141152" w:rsidP="00141152">
      <w:pPr>
        <w:numPr>
          <w:ilvl w:val="0"/>
          <w:numId w:val="12"/>
        </w:numPr>
        <w:jc w:val="both"/>
        <w:rPr>
          <w:noProof/>
          <w:lang w:eastAsia="pl-PL"/>
        </w:rPr>
      </w:pPr>
      <w:r w:rsidRPr="00141152">
        <w:rPr>
          <w:noProof/>
          <w:lang w:eastAsia="pl-PL"/>
        </w:rPr>
        <w:t>blat na arkusze kontrolne wraz z magnetycznymi podkładkami z możliwością ich dowolnego rozmieszczania na pulpicie wyposażony w szuflady oraz zintegrowane oświetlenie kontrolne zgodne z normą ISO 3664 wraz z osłoną przed światłem zewnętrznym i kontrolą stopnia zużycia lamp oświetleniowych;</w:t>
      </w:r>
    </w:p>
    <w:p w14:paraId="3A29BEB8" w14:textId="77777777" w:rsidR="00141152" w:rsidRPr="00141152" w:rsidRDefault="00141152" w:rsidP="00141152">
      <w:pPr>
        <w:numPr>
          <w:ilvl w:val="0"/>
          <w:numId w:val="12"/>
        </w:numPr>
        <w:jc w:val="both"/>
        <w:rPr>
          <w:noProof/>
          <w:lang w:eastAsia="pl-PL"/>
        </w:rPr>
      </w:pPr>
      <w:r w:rsidRPr="00141152">
        <w:rPr>
          <w:noProof/>
          <w:lang w:eastAsia="pl-PL"/>
        </w:rPr>
        <w:t>centralny system sterowania maszyny wraz ze zdalnym sterowaniem strefami farbowymi, niezależną wizualizacją profili farbowych oraz obrotowym panelem dotykowym o rozmiarze nie mniejszym niż 19";</w:t>
      </w:r>
    </w:p>
    <w:p w14:paraId="6E865BFA" w14:textId="77777777" w:rsidR="00141152" w:rsidRPr="00141152" w:rsidRDefault="00141152" w:rsidP="00141152">
      <w:pPr>
        <w:numPr>
          <w:ilvl w:val="0"/>
          <w:numId w:val="12"/>
        </w:numPr>
        <w:jc w:val="both"/>
        <w:rPr>
          <w:noProof/>
          <w:lang w:eastAsia="pl-PL"/>
        </w:rPr>
      </w:pPr>
      <w:r w:rsidRPr="00141152">
        <w:rPr>
          <w:noProof/>
          <w:lang w:eastAsia="pl-PL"/>
        </w:rPr>
        <w:t>oprogramowanie maszyny umożliwiające:</w:t>
      </w:r>
    </w:p>
    <w:p w14:paraId="33837C6F" w14:textId="77777777" w:rsidR="00141152" w:rsidRPr="00141152" w:rsidRDefault="00141152" w:rsidP="00141152">
      <w:pPr>
        <w:numPr>
          <w:ilvl w:val="1"/>
          <w:numId w:val="14"/>
        </w:numPr>
        <w:jc w:val="both"/>
        <w:rPr>
          <w:noProof/>
          <w:lang w:eastAsia="pl-PL"/>
        </w:rPr>
      </w:pPr>
      <w:r w:rsidRPr="00141152">
        <w:rPr>
          <w:noProof/>
          <w:lang w:eastAsia="pl-PL"/>
        </w:rPr>
        <w:t>sterowanie registrami bocznym, obwodowym i skośnym</w:t>
      </w:r>
    </w:p>
    <w:p w14:paraId="5649767B" w14:textId="77777777" w:rsidR="00141152" w:rsidRPr="00141152" w:rsidRDefault="00141152" w:rsidP="00141152">
      <w:pPr>
        <w:numPr>
          <w:ilvl w:val="1"/>
          <w:numId w:val="14"/>
        </w:numPr>
        <w:jc w:val="both"/>
        <w:rPr>
          <w:noProof/>
          <w:lang w:eastAsia="pl-PL"/>
        </w:rPr>
      </w:pPr>
      <w:r w:rsidRPr="00141152">
        <w:rPr>
          <w:noProof/>
          <w:lang w:eastAsia="pl-PL"/>
        </w:rPr>
        <w:t>sterowanie strefami farbowymi</w:t>
      </w:r>
    </w:p>
    <w:p w14:paraId="5B532373" w14:textId="77777777" w:rsidR="00141152" w:rsidRPr="00141152" w:rsidRDefault="00141152" w:rsidP="00141152">
      <w:pPr>
        <w:numPr>
          <w:ilvl w:val="1"/>
          <w:numId w:val="14"/>
        </w:numPr>
        <w:jc w:val="both"/>
        <w:rPr>
          <w:noProof/>
          <w:lang w:eastAsia="pl-PL"/>
        </w:rPr>
      </w:pPr>
      <w:r w:rsidRPr="00141152">
        <w:rPr>
          <w:noProof/>
          <w:lang w:eastAsia="pl-PL"/>
        </w:rPr>
        <w:t>zapisywanie zlecenia wraz z ustawieniami maszyny</w:t>
      </w:r>
    </w:p>
    <w:p w14:paraId="1F83D9A8" w14:textId="77777777" w:rsidR="00141152" w:rsidRPr="00141152" w:rsidRDefault="00141152" w:rsidP="00141152">
      <w:pPr>
        <w:numPr>
          <w:ilvl w:val="1"/>
          <w:numId w:val="14"/>
        </w:numPr>
        <w:jc w:val="both"/>
        <w:rPr>
          <w:noProof/>
          <w:lang w:eastAsia="pl-PL"/>
        </w:rPr>
      </w:pPr>
      <w:r w:rsidRPr="00141152">
        <w:rPr>
          <w:noProof/>
          <w:lang w:eastAsia="pl-PL"/>
        </w:rPr>
        <w:t>możliwością podłączenia maszyny do zdalnego serwisu</w:t>
      </w:r>
    </w:p>
    <w:p w14:paraId="2041C492" w14:textId="77777777" w:rsidR="00141152" w:rsidRPr="00141152" w:rsidRDefault="00141152" w:rsidP="00141152">
      <w:pPr>
        <w:numPr>
          <w:ilvl w:val="1"/>
          <w:numId w:val="14"/>
        </w:numPr>
        <w:jc w:val="both"/>
        <w:rPr>
          <w:noProof/>
          <w:lang w:eastAsia="pl-PL"/>
        </w:rPr>
      </w:pPr>
      <w:r w:rsidRPr="00141152">
        <w:rPr>
          <w:noProof/>
          <w:lang w:eastAsia="pl-PL"/>
        </w:rPr>
        <w:t>możliwością rozbudowy funkcjonalności poprzez integrację w środowisku sieciowym, zarządzanie kolorystyczne, analizę procesu produkcyjnego oraz wydajności</w:t>
      </w:r>
    </w:p>
    <w:p w14:paraId="161ED3E8" w14:textId="77777777" w:rsidR="00141152" w:rsidRPr="00141152" w:rsidRDefault="00141152" w:rsidP="00141152">
      <w:pPr>
        <w:numPr>
          <w:ilvl w:val="1"/>
          <w:numId w:val="14"/>
        </w:numPr>
        <w:jc w:val="both"/>
        <w:rPr>
          <w:noProof/>
          <w:lang w:eastAsia="pl-PL"/>
        </w:rPr>
      </w:pPr>
      <w:r w:rsidRPr="00141152">
        <w:rPr>
          <w:noProof/>
          <w:lang w:eastAsia="pl-PL"/>
        </w:rPr>
        <w:lastRenderedPageBreak/>
        <w:t>zabezpieczenie na wypadek awarii zasilania poprzez zintegrowany UPS</w:t>
      </w:r>
    </w:p>
    <w:p w14:paraId="37B42DF8" w14:textId="77777777" w:rsidR="00141152" w:rsidRPr="00141152" w:rsidRDefault="00141152" w:rsidP="00141152">
      <w:pPr>
        <w:numPr>
          <w:ilvl w:val="1"/>
          <w:numId w:val="14"/>
        </w:numPr>
        <w:jc w:val="both"/>
        <w:rPr>
          <w:noProof/>
          <w:lang w:eastAsia="pl-PL"/>
        </w:rPr>
      </w:pPr>
      <w:r w:rsidRPr="00141152">
        <w:rPr>
          <w:noProof/>
          <w:lang w:eastAsia="pl-PL"/>
        </w:rPr>
        <w:t>tworzeniem listy zleceń wraz z ich parametrami technicznymi i technologicznymi</w:t>
      </w:r>
    </w:p>
    <w:p w14:paraId="16544FE6" w14:textId="77777777" w:rsidR="00141152" w:rsidRPr="00141152" w:rsidRDefault="00141152" w:rsidP="00141152">
      <w:pPr>
        <w:numPr>
          <w:ilvl w:val="0"/>
          <w:numId w:val="12"/>
        </w:numPr>
        <w:jc w:val="both"/>
        <w:rPr>
          <w:noProof/>
          <w:lang w:eastAsia="pl-PL"/>
        </w:rPr>
      </w:pPr>
      <w:r w:rsidRPr="00141152">
        <w:rPr>
          <w:noProof/>
          <w:lang w:eastAsia="pl-PL"/>
        </w:rPr>
        <w:t>kontrola wysokości tylnej krawędzi stosu;</w:t>
      </w:r>
    </w:p>
    <w:p w14:paraId="3B89E500" w14:textId="77777777" w:rsidR="00141152" w:rsidRPr="00141152" w:rsidRDefault="00141152" w:rsidP="00141152">
      <w:pPr>
        <w:numPr>
          <w:ilvl w:val="0"/>
          <w:numId w:val="12"/>
        </w:numPr>
        <w:jc w:val="both"/>
        <w:rPr>
          <w:noProof/>
          <w:lang w:eastAsia="pl-PL"/>
        </w:rPr>
      </w:pPr>
      <w:r w:rsidRPr="00141152">
        <w:rPr>
          <w:noProof/>
          <w:lang w:eastAsia="pl-PL"/>
        </w:rPr>
        <w:t>system wyrównywania arkuszy wraz z automatycznym monitorowaniem i regulacją dojścia arkusza do marek przednich oraz funkcją auto czyszczenia marki przyciągającej;</w:t>
      </w:r>
    </w:p>
    <w:p w14:paraId="3422FE8D" w14:textId="77777777" w:rsidR="00141152" w:rsidRPr="00141152" w:rsidRDefault="00141152" w:rsidP="00141152">
      <w:pPr>
        <w:numPr>
          <w:ilvl w:val="0"/>
          <w:numId w:val="12"/>
        </w:numPr>
        <w:jc w:val="both"/>
        <w:rPr>
          <w:noProof/>
          <w:lang w:eastAsia="pl-PL"/>
        </w:rPr>
      </w:pPr>
      <w:r w:rsidRPr="00141152">
        <w:rPr>
          <w:noProof/>
          <w:lang w:eastAsia="pl-PL"/>
        </w:rPr>
        <w:t>ultradźwiękowa kontrola podwójnych arkuszy z funkcją auto ustawiania wraz z kontrolą zintegrowaną w marce bocznej;</w:t>
      </w:r>
    </w:p>
    <w:p w14:paraId="3D8C40FD" w14:textId="77777777" w:rsidR="00141152" w:rsidRPr="00141152" w:rsidRDefault="00141152" w:rsidP="00141152">
      <w:pPr>
        <w:numPr>
          <w:ilvl w:val="0"/>
          <w:numId w:val="12"/>
        </w:numPr>
        <w:jc w:val="both"/>
        <w:rPr>
          <w:noProof/>
          <w:lang w:eastAsia="pl-PL"/>
        </w:rPr>
      </w:pPr>
      <w:r w:rsidRPr="00141152">
        <w:rPr>
          <w:noProof/>
          <w:lang w:eastAsia="pl-PL"/>
        </w:rPr>
        <w:t>interkom komunikacyjny pomiędzy nakładaniem a wykładaniem;</w:t>
      </w:r>
    </w:p>
    <w:p w14:paraId="48A5F49D" w14:textId="77777777" w:rsidR="00141152" w:rsidRPr="00141152" w:rsidRDefault="00141152" w:rsidP="00141152">
      <w:pPr>
        <w:numPr>
          <w:ilvl w:val="0"/>
          <w:numId w:val="12"/>
        </w:numPr>
        <w:jc w:val="both"/>
        <w:rPr>
          <w:noProof/>
          <w:lang w:eastAsia="pl-PL"/>
        </w:rPr>
      </w:pPr>
      <w:r w:rsidRPr="00141152">
        <w:rPr>
          <w:noProof/>
          <w:lang w:eastAsia="pl-PL"/>
        </w:rPr>
        <w:t>system prowadzenia arkusza na poduszce powietrznej wraz z możliwością wywoływania i przywracania ustawień z pulpitu sterującego;</w:t>
      </w:r>
    </w:p>
    <w:p w14:paraId="21A6088C" w14:textId="77777777" w:rsidR="00141152" w:rsidRPr="00141152" w:rsidRDefault="00141152" w:rsidP="00141152">
      <w:pPr>
        <w:numPr>
          <w:ilvl w:val="0"/>
          <w:numId w:val="12"/>
        </w:numPr>
        <w:jc w:val="both"/>
        <w:rPr>
          <w:noProof/>
          <w:lang w:eastAsia="pl-PL"/>
        </w:rPr>
      </w:pPr>
      <w:r w:rsidRPr="00141152">
        <w:rPr>
          <w:noProof/>
          <w:lang w:eastAsia="pl-PL"/>
        </w:rPr>
        <w:t>czujnik biegu arkuszy w każdym zespole drukującym;</w:t>
      </w:r>
    </w:p>
    <w:p w14:paraId="79A2B0B5" w14:textId="77777777" w:rsidR="00141152" w:rsidRPr="00141152" w:rsidRDefault="00141152" w:rsidP="00141152">
      <w:pPr>
        <w:numPr>
          <w:ilvl w:val="0"/>
          <w:numId w:val="12"/>
        </w:numPr>
        <w:jc w:val="both"/>
        <w:rPr>
          <w:noProof/>
          <w:lang w:eastAsia="pl-PL"/>
        </w:rPr>
      </w:pPr>
      <w:r w:rsidRPr="00141152">
        <w:rPr>
          <w:noProof/>
          <w:lang w:eastAsia="pl-PL"/>
        </w:rPr>
        <w:t>beznarzędziowy system wymiany form drukowych;</w:t>
      </w:r>
    </w:p>
    <w:p w14:paraId="71620563" w14:textId="77777777" w:rsidR="00141152" w:rsidRPr="00141152" w:rsidRDefault="00141152" w:rsidP="00141152">
      <w:pPr>
        <w:numPr>
          <w:ilvl w:val="0"/>
          <w:numId w:val="12"/>
        </w:numPr>
        <w:jc w:val="both"/>
        <w:rPr>
          <w:noProof/>
          <w:lang w:eastAsia="pl-PL"/>
        </w:rPr>
      </w:pPr>
      <w:r w:rsidRPr="00141152">
        <w:rPr>
          <w:noProof/>
          <w:lang w:eastAsia="pl-PL"/>
        </w:rPr>
        <w:t>automatyczne mycie obciągów gumowych, cylindrów dociskowych oraz zespołów farbowych;</w:t>
      </w:r>
    </w:p>
    <w:p w14:paraId="5875AE0F" w14:textId="77777777" w:rsidR="00141152" w:rsidRPr="00141152" w:rsidRDefault="00141152" w:rsidP="00141152">
      <w:pPr>
        <w:numPr>
          <w:ilvl w:val="0"/>
          <w:numId w:val="12"/>
        </w:numPr>
        <w:jc w:val="both"/>
        <w:rPr>
          <w:noProof/>
          <w:lang w:eastAsia="pl-PL"/>
        </w:rPr>
      </w:pPr>
      <w:r w:rsidRPr="00141152">
        <w:rPr>
          <w:noProof/>
          <w:lang w:eastAsia="pl-PL"/>
        </w:rPr>
        <w:t>system ciągłego nawilżania z systemem sterowania oraz kompensacją prędkości;</w:t>
      </w:r>
    </w:p>
    <w:p w14:paraId="35A36279" w14:textId="77777777" w:rsidR="00141152" w:rsidRPr="00141152" w:rsidRDefault="00141152" w:rsidP="00141152">
      <w:pPr>
        <w:numPr>
          <w:ilvl w:val="0"/>
          <w:numId w:val="12"/>
        </w:numPr>
        <w:jc w:val="both"/>
        <w:rPr>
          <w:noProof/>
          <w:lang w:eastAsia="pl-PL"/>
        </w:rPr>
      </w:pPr>
      <w:r w:rsidRPr="00141152">
        <w:rPr>
          <w:noProof/>
          <w:lang w:eastAsia="pl-PL"/>
        </w:rPr>
        <w:t>system automatycznego ściągania zanieczyszczeń z formy drukowej;</w:t>
      </w:r>
    </w:p>
    <w:p w14:paraId="58057A72" w14:textId="77777777" w:rsidR="00141152" w:rsidRPr="00141152" w:rsidRDefault="00141152" w:rsidP="00141152">
      <w:pPr>
        <w:numPr>
          <w:ilvl w:val="0"/>
          <w:numId w:val="12"/>
        </w:numPr>
        <w:jc w:val="both"/>
        <w:rPr>
          <w:noProof/>
          <w:lang w:eastAsia="pl-PL"/>
        </w:rPr>
      </w:pPr>
      <w:r w:rsidRPr="00141152">
        <w:rPr>
          <w:noProof/>
          <w:lang w:eastAsia="pl-PL"/>
        </w:rPr>
        <w:t>zestaw do drukowania ze zredukowaną ilością alkoholu;</w:t>
      </w:r>
    </w:p>
    <w:p w14:paraId="653753FC" w14:textId="77777777" w:rsidR="00141152" w:rsidRPr="00141152" w:rsidRDefault="00141152" w:rsidP="00141152">
      <w:pPr>
        <w:numPr>
          <w:ilvl w:val="0"/>
          <w:numId w:val="12"/>
        </w:numPr>
        <w:jc w:val="both"/>
        <w:rPr>
          <w:noProof/>
          <w:lang w:eastAsia="pl-PL"/>
        </w:rPr>
      </w:pPr>
      <w:r w:rsidRPr="00141152">
        <w:rPr>
          <w:noProof/>
          <w:lang w:eastAsia="pl-PL"/>
        </w:rPr>
        <w:t>termostatowanie zespołów farbowych oraz zarządzanie podawaniem środka zwilżającego zintegrowane z centralnym systemem sterowania maszyny;</w:t>
      </w:r>
    </w:p>
    <w:p w14:paraId="169DCBF5" w14:textId="77777777" w:rsidR="00141152" w:rsidRPr="00141152" w:rsidRDefault="00141152" w:rsidP="00141152">
      <w:pPr>
        <w:numPr>
          <w:ilvl w:val="0"/>
          <w:numId w:val="12"/>
        </w:numPr>
        <w:jc w:val="both"/>
        <w:rPr>
          <w:noProof/>
          <w:lang w:eastAsia="pl-PL"/>
        </w:rPr>
      </w:pPr>
      <w:r w:rsidRPr="00141152">
        <w:rPr>
          <w:noProof/>
          <w:lang w:eastAsia="pl-PL"/>
        </w:rPr>
        <w:t>wykładanie o długości nie mniejszej niż 4,5 m z systemem suszenia IR i gorącym powietrzem;</w:t>
      </w:r>
    </w:p>
    <w:p w14:paraId="3EA62E93" w14:textId="77777777" w:rsidR="00141152" w:rsidRPr="00141152" w:rsidRDefault="00141152" w:rsidP="00141152">
      <w:pPr>
        <w:numPr>
          <w:ilvl w:val="0"/>
          <w:numId w:val="12"/>
        </w:numPr>
        <w:jc w:val="both"/>
        <w:rPr>
          <w:noProof/>
          <w:lang w:eastAsia="pl-PL"/>
        </w:rPr>
      </w:pPr>
      <w:r w:rsidRPr="00141152">
        <w:rPr>
          <w:noProof/>
          <w:lang w:eastAsia="pl-PL"/>
        </w:rPr>
        <w:t>automatyczne przestawianie wykładania wraz z optymalizacją drogi podłoża drukowego także dla maksymalnych prędkości drukowania;</w:t>
      </w:r>
    </w:p>
    <w:p w14:paraId="08559C91" w14:textId="77777777" w:rsidR="00141152" w:rsidRPr="00141152" w:rsidRDefault="00141152" w:rsidP="00141152">
      <w:pPr>
        <w:numPr>
          <w:ilvl w:val="0"/>
          <w:numId w:val="12"/>
        </w:numPr>
        <w:jc w:val="both"/>
        <w:rPr>
          <w:noProof/>
          <w:lang w:eastAsia="pl-PL"/>
        </w:rPr>
      </w:pPr>
      <w:r w:rsidRPr="00141152">
        <w:rPr>
          <w:noProof/>
          <w:lang w:eastAsia="pl-PL"/>
        </w:rPr>
        <w:t>aparat proszkujący sterowany z pulpitu centralnego sterowania maszyny oraz systemem odciągania nadmiaru proszku ze strefy wykładania;</w:t>
      </w:r>
    </w:p>
    <w:p w14:paraId="57640E03" w14:textId="77777777" w:rsidR="00141152" w:rsidRPr="00141152" w:rsidRDefault="00141152" w:rsidP="00141152">
      <w:pPr>
        <w:numPr>
          <w:ilvl w:val="0"/>
          <w:numId w:val="12"/>
        </w:numPr>
        <w:jc w:val="both"/>
        <w:rPr>
          <w:noProof/>
          <w:lang w:eastAsia="pl-PL"/>
        </w:rPr>
      </w:pPr>
      <w:r w:rsidRPr="00141152">
        <w:rPr>
          <w:noProof/>
          <w:lang w:eastAsia="pl-PL"/>
        </w:rPr>
        <w:t>piec suszący do farb i lakierów konwencjonalnych;</w:t>
      </w:r>
    </w:p>
    <w:p w14:paraId="347A70CB" w14:textId="77777777" w:rsidR="00141152" w:rsidRPr="00141152" w:rsidRDefault="00141152" w:rsidP="00141152">
      <w:pPr>
        <w:numPr>
          <w:ilvl w:val="0"/>
          <w:numId w:val="13"/>
        </w:numPr>
        <w:jc w:val="both"/>
        <w:rPr>
          <w:bCs/>
          <w:noProof/>
          <w:lang w:eastAsia="pl-PL"/>
        </w:rPr>
      </w:pPr>
      <w:r w:rsidRPr="00141152">
        <w:rPr>
          <w:bCs/>
          <w:noProof/>
          <w:lang w:eastAsia="pl-PL"/>
        </w:rPr>
        <w:t>centralny system smarowania maszyny oraz łańcuchów z łapkami z automatycznym uruchamianiem cykli smarowania;</w:t>
      </w:r>
    </w:p>
    <w:p w14:paraId="5845DE35" w14:textId="77777777" w:rsidR="00141152" w:rsidRPr="00141152" w:rsidRDefault="00141152" w:rsidP="00141152">
      <w:pPr>
        <w:numPr>
          <w:ilvl w:val="0"/>
          <w:numId w:val="12"/>
        </w:numPr>
        <w:jc w:val="both"/>
        <w:rPr>
          <w:noProof/>
          <w:lang w:eastAsia="pl-PL"/>
        </w:rPr>
      </w:pPr>
      <w:r w:rsidRPr="00141152">
        <w:rPr>
          <w:noProof/>
          <w:lang w:eastAsia="pl-PL"/>
        </w:rPr>
        <w:t>system do usuwania ładunków elektrostatycznych;</w:t>
      </w:r>
    </w:p>
    <w:p w14:paraId="0B6A7584" w14:textId="77777777" w:rsidR="00141152" w:rsidRPr="00141152" w:rsidRDefault="00141152" w:rsidP="00141152">
      <w:pPr>
        <w:numPr>
          <w:ilvl w:val="0"/>
          <w:numId w:val="12"/>
        </w:numPr>
        <w:jc w:val="both"/>
        <w:rPr>
          <w:noProof/>
          <w:lang w:eastAsia="pl-PL"/>
        </w:rPr>
      </w:pPr>
      <w:r w:rsidRPr="00141152">
        <w:rPr>
          <w:noProof/>
          <w:lang w:eastAsia="pl-PL"/>
        </w:rPr>
        <w:t>czas dostawy nie dłuższy niż 5 miesięcy od daty zawarcia umowy.</w:t>
      </w:r>
    </w:p>
    <w:p w14:paraId="25087845" w14:textId="77777777" w:rsidR="00141152" w:rsidRPr="00141152" w:rsidRDefault="00141152" w:rsidP="00141152">
      <w:pPr>
        <w:jc w:val="both"/>
        <w:rPr>
          <w:b/>
          <w:bCs/>
          <w:noProof/>
          <w:lang w:eastAsia="pl-PL"/>
        </w:rPr>
      </w:pPr>
      <w:r w:rsidRPr="00141152">
        <w:rPr>
          <w:b/>
          <w:bCs/>
          <w:noProof/>
          <w:lang w:eastAsia="pl-PL"/>
        </w:rPr>
        <w:t>Parametry dodatkowe:</w:t>
      </w:r>
    </w:p>
    <w:p w14:paraId="50FAAD08" w14:textId="77777777" w:rsidR="00141152" w:rsidRPr="00141152" w:rsidRDefault="00141152" w:rsidP="00141152">
      <w:pPr>
        <w:numPr>
          <w:ilvl w:val="0"/>
          <w:numId w:val="12"/>
        </w:numPr>
        <w:jc w:val="both"/>
        <w:rPr>
          <w:noProof/>
          <w:lang w:eastAsia="pl-PL"/>
        </w:rPr>
      </w:pPr>
      <w:r w:rsidRPr="00141152">
        <w:rPr>
          <w:noProof/>
          <w:lang w:eastAsia="pl-PL"/>
        </w:rPr>
        <w:t>zarządzanie bazą ustawień powietrza dla wznawianych zleceń z poziomu centralnego systemu sterowania maszyną</w:t>
      </w:r>
    </w:p>
    <w:p w14:paraId="3BCCEE10" w14:textId="77777777" w:rsidR="00141152" w:rsidRPr="00141152" w:rsidRDefault="00141152" w:rsidP="00141152">
      <w:pPr>
        <w:numPr>
          <w:ilvl w:val="0"/>
          <w:numId w:val="12"/>
        </w:numPr>
        <w:jc w:val="both"/>
        <w:rPr>
          <w:noProof/>
          <w:lang w:eastAsia="pl-PL"/>
        </w:rPr>
      </w:pPr>
      <w:r w:rsidRPr="00141152">
        <w:rPr>
          <w:noProof/>
          <w:lang w:eastAsia="pl-PL"/>
        </w:rPr>
        <w:t>automatyczne monitorowanie i regulacja dojścia arkusza do marek przednich</w:t>
      </w:r>
    </w:p>
    <w:p w14:paraId="3FD5B3B4" w14:textId="77777777" w:rsidR="00141152" w:rsidRPr="00141152" w:rsidRDefault="00141152" w:rsidP="00141152">
      <w:pPr>
        <w:numPr>
          <w:ilvl w:val="0"/>
          <w:numId w:val="12"/>
        </w:numPr>
        <w:jc w:val="both"/>
        <w:rPr>
          <w:noProof/>
          <w:lang w:eastAsia="pl-PL"/>
        </w:rPr>
      </w:pPr>
      <w:r w:rsidRPr="00141152">
        <w:rPr>
          <w:noProof/>
          <w:lang w:eastAsia="pl-PL"/>
        </w:rPr>
        <w:t>indukcyjna i ultradźwiękowa kontrola wejścia arkusza w zakres drukowania z możliwością pracy symultanicznej lub rozdzielnie</w:t>
      </w:r>
    </w:p>
    <w:p w14:paraId="045BDCB5" w14:textId="77777777" w:rsidR="00141152" w:rsidRPr="00141152" w:rsidRDefault="00141152" w:rsidP="00141152">
      <w:pPr>
        <w:numPr>
          <w:ilvl w:val="0"/>
          <w:numId w:val="12"/>
        </w:numPr>
        <w:jc w:val="both"/>
        <w:rPr>
          <w:noProof/>
          <w:lang w:eastAsia="pl-PL"/>
        </w:rPr>
      </w:pPr>
      <w:r w:rsidRPr="00141152">
        <w:rPr>
          <w:noProof/>
          <w:lang w:eastAsia="pl-PL"/>
        </w:rPr>
        <w:t>bezkalibracyjne, zabezpieczone folią kałamarze farbowe wraz z systemem regulacji wałków farbowych i  zintegrowanym centralnym sterowaniem</w:t>
      </w:r>
    </w:p>
    <w:p w14:paraId="532EB6D6" w14:textId="77777777" w:rsidR="00141152" w:rsidRPr="00141152" w:rsidRDefault="00141152" w:rsidP="00141152">
      <w:pPr>
        <w:numPr>
          <w:ilvl w:val="0"/>
          <w:numId w:val="12"/>
        </w:numPr>
        <w:jc w:val="both"/>
        <w:rPr>
          <w:noProof/>
          <w:lang w:eastAsia="pl-PL"/>
        </w:rPr>
      </w:pPr>
      <w:r w:rsidRPr="00141152">
        <w:rPr>
          <w:noProof/>
          <w:lang w:eastAsia="pl-PL"/>
        </w:rPr>
        <w:t>dwa moduły nadmuchu gorącego powietrza do suszenia lakieru.</w:t>
      </w:r>
    </w:p>
    <w:p w14:paraId="42291A97" w14:textId="77777777" w:rsidR="00141152" w:rsidRPr="00141152" w:rsidRDefault="00141152" w:rsidP="00141152">
      <w:pPr>
        <w:numPr>
          <w:ilvl w:val="0"/>
          <w:numId w:val="12"/>
        </w:numPr>
        <w:jc w:val="both"/>
        <w:rPr>
          <w:noProof/>
          <w:lang w:eastAsia="pl-PL"/>
        </w:rPr>
      </w:pPr>
      <w:r w:rsidRPr="00141152">
        <w:rPr>
          <w:noProof/>
          <w:lang w:eastAsia="pl-PL"/>
        </w:rPr>
        <w:t>gwarancja dłuższa niż 12 miesięcy.</w:t>
      </w:r>
    </w:p>
    <w:p w14:paraId="36199479" w14:textId="77777777" w:rsidR="00FE1C63" w:rsidRDefault="00FE1C63" w:rsidP="00141152">
      <w:pPr>
        <w:jc w:val="both"/>
        <w:rPr>
          <w:noProof/>
          <w:lang w:eastAsia="pl-PL"/>
        </w:rPr>
      </w:pPr>
    </w:p>
    <w:sectPr w:rsidR="00FE1C63" w:rsidSect="002857CC">
      <w:headerReference w:type="default" r:id="rId8"/>
      <w:footerReference w:type="default" r:id="rId9"/>
      <w:pgSz w:w="11906" w:h="16838"/>
      <w:pgMar w:top="1418" w:right="1418" w:bottom="1418" w:left="851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6E5E9" w14:textId="77777777" w:rsidR="00893D91" w:rsidRDefault="00893D91" w:rsidP="005C5829">
      <w:pPr>
        <w:spacing w:after="0" w:line="240" w:lineRule="auto"/>
      </w:pPr>
      <w:r>
        <w:separator/>
      </w:r>
    </w:p>
  </w:endnote>
  <w:endnote w:type="continuationSeparator" w:id="0">
    <w:p w14:paraId="46982171" w14:textId="77777777" w:rsidR="00893D91" w:rsidRDefault="00893D91" w:rsidP="005C5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AA57E" w14:textId="5F420A2D" w:rsidR="00200CCA" w:rsidRPr="00657B1C" w:rsidRDefault="00200CCA" w:rsidP="00C639B2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both"/>
      <w:rPr>
        <w:sz w:val="18"/>
        <w:szCs w:val="18"/>
      </w:rPr>
    </w:pPr>
    <w:r w:rsidRPr="00657B1C">
      <w:rPr>
        <w:b/>
        <w:sz w:val="18"/>
        <w:szCs w:val="18"/>
      </w:rPr>
      <w:ptab w:relativeTo="margin" w:alignment="center" w:leader="none"/>
    </w:r>
    <w:r w:rsidRPr="00657B1C">
      <w:rPr>
        <w:b/>
        <w:sz w:val="18"/>
        <w:szCs w:val="18"/>
      </w:rPr>
      <w:ptab w:relativeTo="margin" w:alignment="left" w:leader="none"/>
    </w:r>
    <w:r w:rsidR="005B50E9">
      <w:rPr>
        <w:b/>
        <w:sz w:val="18"/>
        <w:szCs w:val="18"/>
      </w:rPr>
      <w:t>DRUK-SERWIS</w:t>
    </w:r>
    <w:r w:rsidRPr="00657B1C">
      <w:rPr>
        <w:b/>
        <w:sz w:val="18"/>
        <w:szCs w:val="18"/>
      </w:rPr>
      <w:t xml:space="preserve"> Sp. z o.o</w:t>
    </w:r>
    <w:r w:rsidR="005B50E9">
      <w:rPr>
        <w:sz w:val="18"/>
        <w:szCs w:val="18"/>
      </w:rPr>
      <w:t xml:space="preserve">.     ul. Tysiąclecia </w:t>
    </w:r>
    <w:r w:rsidRPr="00657B1C">
      <w:rPr>
        <w:sz w:val="18"/>
        <w:szCs w:val="18"/>
      </w:rPr>
      <w:t xml:space="preserve">8,    </w:t>
    </w:r>
    <w:r w:rsidR="005B50E9">
      <w:rPr>
        <w:sz w:val="18"/>
        <w:szCs w:val="18"/>
      </w:rPr>
      <w:t>06-400 Ciechanów</w:t>
    </w:r>
  </w:p>
  <w:p w14:paraId="6BABA1AC" w14:textId="4A11367B" w:rsidR="00200CCA" w:rsidRPr="00657B1C" w:rsidRDefault="00200CCA" w:rsidP="00C639B2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both"/>
      <w:rPr>
        <w:sz w:val="18"/>
        <w:szCs w:val="18"/>
      </w:rPr>
    </w:pPr>
  </w:p>
  <w:p w14:paraId="32662797" w14:textId="20B35A0A" w:rsidR="00200CCA" w:rsidRPr="00657B1C" w:rsidRDefault="00200CCA" w:rsidP="00C639B2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both"/>
      <w:rPr>
        <w:sz w:val="18"/>
        <w:szCs w:val="18"/>
      </w:rPr>
    </w:pPr>
    <w:r w:rsidRPr="00657B1C">
      <w:rPr>
        <w:sz w:val="18"/>
        <w:szCs w:val="18"/>
      </w:rPr>
      <w:t xml:space="preserve">KRS </w:t>
    </w:r>
    <w:r w:rsidR="005B50E9">
      <w:rPr>
        <w:sz w:val="18"/>
        <w:szCs w:val="18"/>
      </w:rPr>
      <w:t>0000523024</w:t>
    </w:r>
    <w:r w:rsidRPr="00657B1C">
      <w:rPr>
        <w:sz w:val="18"/>
        <w:szCs w:val="18"/>
      </w:rPr>
      <w:t xml:space="preserve">,     NIP </w:t>
    </w:r>
    <w:r w:rsidR="005B50E9">
      <w:rPr>
        <w:sz w:val="18"/>
        <w:szCs w:val="18"/>
      </w:rPr>
      <w:t>1181380661</w:t>
    </w:r>
    <w:r w:rsidRPr="00657B1C">
      <w:rPr>
        <w:sz w:val="18"/>
        <w:szCs w:val="18"/>
      </w:rPr>
      <w:t xml:space="preserve">,     REGON </w:t>
    </w:r>
    <w:r w:rsidR="005B50E9">
      <w:rPr>
        <w:sz w:val="18"/>
        <w:szCs w:val="18"/>
      </w:rPr>
      <w:t>013221314</w:t>
    </w:r>
  </w:p>
  <w:p w14:paraId="1409991C" w14:textId="0B6C8210" w:rsidR="00200CCA" w:rsidRPr="00657B1C" w:rsidRDefault="00200CCA" w:rsidP="00C639B2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both"/>
      <w:rPr>
        <w:sz w:val="18"/>
        <w:szCs w:val="18"/>
      </w:rPr>
    </w:pPr>
    <w:r w:rsidRPr="00657B1C">
      <w:rPr>
        <w:b/>
        <w:sz w:val="18"/>
        <w:szCs w:val="18"/>
      </w:rPr>
      <w:t>www.</w:t>
    </w:r>
    <w:r w:rsidR="00336413">
      <w:rPr>
        <w:b/>
        <w:sz w:val="18"/>
        <w:szCs w:val="18"/>
      </w:rPr>
      <w:t>druk-serwis.pl</w:t>
    </w:r>
    <w:r w:rsidRPr="00657B1C">
      <w:rPr>
        <w:b/>
        <w:sz w:val="18"/>
        <w:szCs w:val="18"/>
      </w:rPr>
      <w:t xml:space="preserve">     tel. </w:t>
    </w:r>
    <w:r w:rsidR="00336413" w:rsidRPr="00336413">
      <w:rPr>
        <w:b/>
        <w:sz w:val="18"/>
        <w:szCs w:val="18"/>
      </w:rPr>
      <w:t>23</w:t>
    </w:r>
    <w:r w:rsidR="00336413">
      <w:rPr>
        <w:b/>
        <w:sz w:val="18"/>
        <w:szCs w:val="18"/>
      </w:rPr>
      <w:t> </w:t>
    </w:r>
    <w:r w:rsidR="00336413" w:rsidRPr="00336413">
      <w:rPr>
        <w:b/>
        <w:sz w:val="18"/>
        <w:szCs w:val="18"/>
      </w:rPr>
      <w:t>673</w:t>
    </w:r>
    <w:r w:rsidR="00336413">
      <w:rPr>
        <w:b/>
        <w:sz w:val="18"/>
        <w:szCs w:val="18"/>
      </w:rPr>
      <w:t xml:space="preserve"> </w:t>
    </w:r>
    <w:r w:rsidR="00336413" w:rsidRPr="00336413">
      <w:rPr>
        <w:b/>
        <w:sz w:val="18"/>
        <w:szCs w:val="18"/>
      </w:rPr>
      <w:t>26</w:t>
    </w:r>
    <w:r w:rsidR="00336413">
      <w:rPr>
        <w:b/>
        <w:sz w:val="18"/>
        <w:szCs w:val="18"/>
      </w:rPr>
      <w:t xml:space="preserve"> </w:t>
    </w:r>
    <w:r w:rsidR="00336413" w:rsidRPr="00336413">
      <w:rPr>
        <w:b/>
        <w:sz w:val="18"/>
        <w:szCs w:val="18"/>
      </w:rPr>
      <w:t>93</w:t>
    </w:r>
    <w:r w:rsidRPr="00657B1C">
      <w:rPr>
        <w:sz w:val="18"/>
        <w:szCs w:val="18"/>
      </w:rPr>
      <w:t xml:space="preserve">,       </w:t>
    </w:r>
    <w:r w:rsidRPr="00336413">
      <w:rPr>
        <w:b/>
        <w:sz w:val="18"/>
        <w:szCs w:val="18"/>
      </w:rPr>
      <w:t xml:space="preserve"> fax</w:t>
    </w:r>
    <w:r w:rsidRPr="00657B1C">
      <w:rPr>
        <w:sz w:val="18"/>
        <w:szCs w:val="18"/>
      </w:rPr>
      <w:t xml:space="preserve"> </w:t>
    </w:r>
    <w:r w:rsidR="00336413" w:rsidRPr="00336413">
      <w:rPr>
        <w:sz w:val="18"/>
        <w:szCs w:val="18"/>
      </w:rPr>
      <w:t>23</w:t>
    </w:r>
    <w:r w:rsidR="00336413">
      <w:rPr>
        <w:sz w:val="18"/>
        <w:szCs w:val="18"/>
      </w:rPr>
      <w:t> </w:t>
    </w:r>
    <w:r w:rsidR="00336413" w:rsidRPr="00336413">
      <w:rPr>
        <w:sz w:val="18"/>
        <w:szCs w:val="18"/>
      </w:rPr>
      <w:t>673</w:t>
    </w:r>
    <w:r w:rsidR="00336413">
      <w:rPr>
        <w:sz w:val="18"/>
        <w:szCs w:val="18"/>
      </w:rPr>
      <w:t xml:space="preserve"> </w:t>
    </w:r>
    <w:r w:rsidR="00336413" w:rsidRPr="00336413">
      <w:rPr>
        <w:sz w:val="18"/>
        <w:szCs w:val="18"/>
      </w:rPr>
      <w:t>26</w:t>
    </w:r>
    <w:r w:rsidR="00336413">
      <w:rPr>
        <w:sz w:val="18"/>
        <w:szCs w:val="18"/>
      </w:rPr>
      <w:t xml:space="preserve"> </w:t>
    </w:r>
    <w:r w:rsidR="00336413" w:rsidRPr="00336413">
      <w:rPr>
        <w:sz w:val="18"/>
        <w:szCs w:val="18"/>
      </w:rPr>
      <w:t>94</w:t>
    </w:r>
    <w:r>
      <w:rPr>
        <w:sz w:val="18"/>
        <w:szCs w:val="18"/>
      </w:rP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6B2FA" w14:textId="77777777" w:rsidR="00893D91" w:rsidRDefault="00893D91" w:rsidP="005C5829">
      <w:pPr>
        <w:spacing w:after="0" w:line="240" w:lineRule="auto"/>
      </w:pPr>
      <w:bookmarkStart w:id="0" w:name="_Hlk484592745"/>
      <w:bookmarkEnd w:id="0"/>
      <w:r>
        <w:separator/>
      </w:r>
    </w:p>
  </w:footnote>
  <w:footnote w:type="continuationSeparator" w:id="0">
    <w:p w14:paraId="590DA318" w14:textId="77777777" w:rsidR="00893D91" w:rsidRDefault="00893D91" w:rsidP="005C5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5C0B8" w14:textId="0CF36057" w:rsidR="00200CCA" w:rsidRPr="001B786C" w:rsidRDefault="00893D91" w:rsidP="001B786C">
    <w:pPr>
      <w:pStyle w:val="Nagwek"/>
      <w:jc w:val="right"/>
    </w:pPr>
    <w:sdt>
      <w:sdtPr>
        <w:id w:val="978108258"/>
        <w:docPartObj>
          <w:docPartGallery w:val="Page Numbers (Margins)"/>
          <w:docPartUnique/>
        </w:docPartObj>
      </w:sdtPr>
      <w:sdtEndPr/>
      <w:sdtContent>
        <w:r w:rsidR="00AF3555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3FFC7BDD" wp14:editId="3321169D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289FEE" w14:textId="781BD83B" w:rsidR="00AF3555" w:rsidRDefault="00AF3555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893D91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FFC7BDD" id="Prostokąt 2" o:spid="_x0000_s1026" style="position:absolute;left:0;text-align:left;margin-left:6.1pt;margin-top:0;width:57.3pt;height:25.95pt;z-index:25166336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oichgIAAAYFAAAOAAAAZHJzL2Uyb0RvYy54bWysVNuO0zAQfUfiHyy/d3MhvSTadLXbpQhp&#10;gZUWPsC1ncZaxza223RBPPJnfBhjp+22wANC5MHx2OPjMzNnfHm16yTacuuEVjXOLlKMuKKaCbWu&#10;8aePy9EMI+eJYkRqxWv8xB2+mr98cdmbiue61ZJxiwBEuao3NW69N1WSONryjrgLbbiCzUbbjngw&#10;7TphlvSA3skkT9NJ0mvLjNWUOwert8Mmnkf8puHUf2gaxz2SNQZuPo42jqswJvNLUq0tMa2gexrk&#10;H1h0RCi49Ah1SzxBGyt+g+oEtdrpxl9Q3SW6aQTlMQaIJkt/ieahJYbHWCA5zhzT5P4fLH2/vbdI&#10;sBrnGCnSQYnugaDXjz++e5SH/PTGVeD2YO5tiNCZO00fHVJ60RK15tfW6r7lhAGrLPgnZweC4eAo&#10;WvXvNAN4svE6pmrX2C4AQhLQLlbk6VgRvvOIwuI0n04zqBuFrVd5OZ6M4w2kOhw21vk3XHcoTGps&#10;oeARnGzvnA9kSHVwieS1FGwppIyGXa8W0qItAXEs47dHd6duUgVnpcOxAXFYAY5wR9gLbGOxv5ZZ&#10;XqQ3eTlaTmbTUbEsxqNyms5GaVbelJO0KIvb5bdAMCuqVjDG1Z1Q/CC8rPi7wu5bYJBMlB7qa1yO&#10;83GM/Yy9Ow0yjd+fguyEhz6Uoqvx7OhEqlDX14pB2KTyRMhhnpzTj1mGHBz+MStRBaHwg4D8brUD&#10;lKCGlWZPoAeroV5QWng8YNJq+wWjHhqxxu7zhliOkXyrQFNlVhShc6NRjKc5GPZ0Z3W6QxQFqBp7&#10;jIbpwg/dvjFWrFu4KYs5UvoadNiIqJFnVnv1QrPFYPYPQ+jmUzt6PT9f858AAAD//wMAUEsDBBQA&#10;BgAIAAAAIQBxpoaD3AAAAAQBAAAPAAAAZHJzL2Rvd25yZXYueG1sTI9BS8NAEIXvgv9hmYIXaTcR&#10;WzRmU0SpFAqF1qLXbXaahO7Ohuw0Tf+9Wy96GXi8x3vf5PPBWdFjFxpPCtJJAgKp9KahSsHuczF+&#10;AhFYk9HWEyq4YIB5cXuT68z4M22w33IlYgmFTCuomdtMylDW6HSY+BYpegffOc1RdpU0nT7Hcmfl&#10;Q5LMpNMNxYVat/hWY3ncnpyC47fhdb/kYbVsF/fu/ctuLh9WqbvR8PoCgnHgvzBc8SM6FJFp709k&#10;grAK4iP8e69e+jgDsVcwTZ9BFrn8D1/8AAAA//8DAFBLAQItABQABgAIAAAAIQC2gziS/gAAAOEB&#10;AAATAAAAAAAAAAAAAAAAAAAAAABbQ29udGVudF9UeXBlc10ueG1sUEsBAi0AFAAGAAgAAAAhADj9&#10;If/WAAAAlAEAAAsAAAAAAAAAAAAAAAAALwEAAF9yZWxzLy5yZWxzUEsBAi0AFAAGAAgAAAAhAMAa&#10;iJyGAgAABgUAAA4AAAAAAAAAAAAAAAAALgIAAGRycy9lMm9Eb2MueG1sUEsBAi0AFAAGAAgAAAAh&#10;AHGmhoPcAAAABAEAAA8AAAAAAAAAAAAAAAAA4AQAAGRycy9kb3ducmV2LnhtbFBLBQYAAAAABAAE&#10;APMAAADpBQAAAAA=&#10;" o:allowincell="f" stroked="f">
                  <v:textbox>
                    <w:txbxContent>
                      <w:p w14:paraId="54289FEE" w14:textId="781BD83B" w:rsidR="00AF3555" w:rsidRDefault="00AF3555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893D91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00CCA" w:rsidRPr="001B786C">
      <w:tab/>
    </w:r>
    <w:r w:rsidR="00200CCA" w:rsidRPr="001B786C">
      <w:tab/>
      <w:t xml:space="preserve">        </w:t>
    </w:r>
  </w:p>
  <w:p w14:paraId="3E3F43D6" w14:textId="77777777" w:rsidR="00200CCA" w:rsidRDefault="00200CCA">
    <w:pPr>
      <w:pStyle w:val="Nagwek"/>
    </w:pP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3792"/>
    <w:multiLevelType w:val="hybridMultilevel"/>
    <w:tmpl w:val="5BDC6EDC"/>
    <w:lvl w:ilvl="0" w:tplc="34002EDE">
      <w:start w:val="1"/>
      <w:numFmt w:val="bullet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0415000D">
      <w:start w:val="1"/>
      <w:numFmt w:val="bullet"/>
      <w:lvlText w:val=""/>
      <w:lvlJc w:val="left"/>
      <w:pPr>
        <w:ind w:left="344" w:hanging="164"/>
      </w:pPr>
      <w:rPr>
        <w:rFonts w:ascii="Wingdings" w:hAnsi="Wingding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0FE4DEC2">
      <w:start w:val="1"/>
      <w:numFmt w:val="bullet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9AE9E86">
      <w:start w:val="1"/>
      <w:numFmt w:val="bullet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E8965694">
      <w:start w:val="1"/>
      <w:numFmt w:val="bullet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E23A82F2">
      <w:start w:val="1"/>
      <w:numFmt w:val="bullet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E942216C">
      <w:start w:val="1"/>
      <w:numFmt w:val="bullet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74F076F2">
      <w:start w:val="1"/>
      <w:numFmt w:val="bullet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B1D6DB68">
      <w:start w:val="1"/>
      <w:numFmt w:val="bullet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05CC0618"/>
    <w:multiLevelType w:val="hybridMultilevel"/>
    <w:tmpl w:val="F7B4592E"/>
    <w:styleLink w:val="Bullet"/>
    <w:lvl w:ilvl="0" w:tplc="AB6C00A8">
      <w:start w:val="1"/>
      <w:numFmt w:val="bullet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7428992E">
      <w:start w:val="1"/>
      <w:numFmt w:val="bullet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E6D059CC">
      <w:start w:val="1"/>
      <w:numFmt w:val="bullet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41223ABA">
      <w:start w:val="1"/>
      <w:numFmt w:val="bullet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5D9A7AA0">
      <w:start w:val="1"/>
      <w:numFmt w:val="bullet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A798ED76">
      <w:start w:val="1"/>
      <w:numFmt w:val="bullet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54082606">
      <w:start w:val="1"/>
      <w:numFmt w:val="bullet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383CA28E">
      <w:start w:val="1"/>
      <w:numFmt w:val="bullet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CA84B7C2">
      <w:start w:val="1"/>
      <w:numFmt w:val="bullet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08AB478D"/>
    <w:multiLevelType w:val="hybridMultilevel"/>
    <w:tmpl w:val="A918B25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3372AD"/>
    <w:multiLevelType w:val="hybridMultilevel"/>
    <w:tmpl w:val="467A1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072C2"/>
    <w:multiLevelType w:val="hybridMultilevel"/>
    <w:tmpl w:val="E040A614"/>
    <w:lvl w:ilvl="0" w:tplc="0FA8F5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327BA"/>
    <w:multiLevelType w:val="hybridMultilevel"/>
    <w:tmpl w:val="7E4EE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65579"/>
    <w:multiLevelType w:val="hybridMultilevel"/>
    <w:tmpl w:val="F7B4592E"/>
    <w:numStyleLink w:val="Bullet"/>
  </w:abstractNum>
  <w:abstractNum w:abstractNumId="7" w15:restartNumberingAfterBreak="0">
    <w:nsid w:val="20C97D20"/>
    <w:multiLevelType w:val="hybridMultilevel"/>
    <w:tmpl w:val="0714E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C7BB6"/>
    <w:multiLevelType w:val="hybridMultilevel"/>
    <w:tmpl w:val="3E6AD57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B244512"/>
    <w:multiLevelType w:val="hybridMultilevel"/>
    <w:tmpl w:val="36608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24D0F"/>
    <w:multiLevelType w:val="hybridMultilevel"/>
    <w:tmpl w:val="0C6276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4DF5931"/>
    <w:multiLevelType w:val="hybridMultilevel"/>
    <w:tmpl w:val="467A1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103311"/>
    <w:multiLevelType w:val="hybridMultilevel"/>
    <w:tmpl w:val="8CBC6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2"/>
  </w:num>
  <w:num w:numId="5">
    <w:abstractNumId w:val="4"/>
  </w:num>
  <w:num w:numId="6">
    <w:abstractNumId w:val="5"/>
  </w:num>
  <w:num w:numId="7">
    <w:abstractNumId w:val="10"/>
  </w:num>
  <w:num w:numId="8">
    <w:abstractNumId w:val="3"/>
  </w:num>
  <w:num w:numId="9">
    <w:abstractNumId w:val="2"/>
  </w:num>
  <w:num w:numId="10">
    <w:abstractNumId w:val="9"/>
  </w:num>
  <w:num w:numId="11">
    <w:abstractNumId w:val="1"/>
  </w:num>
  <w:num w:numId="12">
    <w:abstractNumId w:val="6"/>
  </w:num>
  <w:num w:numId="13">
    <w:abstractNumId w:val="6"/>
    <w:lvlOverride w:ilvl="0">
      <w:lvl w:ilvl="0" w:tplc="AC76B286">
        <w:start w:val="1"/>
        <w:numFmt w:val="bullet"/>
        <w:lvlText w:val="•"/>
        <w:lvlJc w:val="left"/>
        <w:pPr>
          <w:ind w:left="164" w:hanging="1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56964E4C">
        <w:start w:val="1"/>
        <w:numFmt w:val="bullet"/>
        <w:lvlText w:val="•"/>
        <w:lvlJc w:val="left"/>
        <w:pPr>
          <w:ind w:left="344" w:hanging="1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30E2CD64">
        <w:start w:val="1"/>
        <w:numFmt w:val="bullet"/>
        <w:lvlText w:val="•"/>
        <w:lvlJc w:val="left"/>
        <w:pPr>
          <w:ind w:left="524" w:hanging="1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254AF750">
        <w:start w:val="1"/>
        <w:numFmt w:val="bullet"/>
        <w:lvlText w:val="•"/>
        <w:lvlJc w:val="left"/>
        <w:pPr>
          <w:ind w:left="704" w:hanging="1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7DDE1F52">
        <w:start w:val="1"/>
        <w:numFmt w:val="bullet"/>
        <w:lvlText w:val="•"/>
        <w:lvlJc w:val="left"/>
        <w:pPr>
          <w:ind w:left="884" w:hanging="1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F7D07956">
        <w:start w:val="1"/>
        <w:numFmt w:val="bullet"/>
        <w:lvlText w:val="•"/>
        <w:lvlJc w:val="left"/>
        <w:pPr>
          <w:ind w:left="1064" w:hanging="1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48B6E11A">
        <w:start w:val="1"/>
        <w:numFmt w:val="bullet"/>
        <w:lvlText w:val="•"/>
        <w:lvlJc w:val="left"/>
        <w:pPr>
          <w:ind w:left="1244" w:hanging="1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2B92D7CA">
        <w:start w:val="1"/>
        <w:numFmt w:val="bullet"/>
        <w:lvlText w:val="•"/>
        <w:lvlJc w:val="left"/>
        <w:pPr>
          <w:ind w:left="1424" w:hanging="1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F2D6B238">
        <w:start w:val="1"/>
        <w:numFmt w:val="bullet"/>
        <w:lvlText w:val="•"/>
        <w:lvlJc w:val="left"/>
        <w:pPr>
          <w:ind w:left="1604" w:hanging="1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29"/>
    <w:rsid w:val="00035B5C"/>
    <w:rsid w:val="0004538E"/>
    <w:rsid w:val="000662D1"/>
    <w:rsid w:val="00074D42"/>
    <w:rsid w:val="000A0312"/>
    <w:rsid w:val="000A1A75"/>
    <w:rsid w:val="000C1AE2"/>
    <w:rsid w:val="000D107A"/>
    <w:rsid w:val="001125E8"/>
    <w:rsid w:val="00141152"/>
    <w:rsid w:val="00165462"/>
    <w:rsid w:val="001745D8"/>
    <w:rsid w:val="001A3300"/>
    <w:rsid w:val="001B06F4"/>
    <w:rsid w:val="001B786C"/>
    <w:rsid w:val="00200CCA"/>
    <w:rsid w:val="00212EB2"/>
    <w:rsid w:val="0023176C"/>
    <w:rsid w:val="00275385"/>
    <w:rsid w:val="00280499"/>
    <w:rsid w:val="002857CC"/>
    <w:rsid w:val="00294050"/>
    <w:rsid w:val="002951EC"/>
    <w:rsid w:val="002A34A1"/>
    <w:rsid w:val="002A5A3E"/>
    <w:rsid w:val="002A6E84"/>
    <w:rsid w:val="002F2F3A"/>
    <w:rsid w:val="00303437"/>
    <w:rsid w:val="00324494"/>
    <w:rsid w:val="003323A4"/>
    <w:rsid w:val="00333DCA"/>
    <w:rsid w:val="00336413"/>
    <w:rsid w:val="0036652B"/>
    <w:rsid w:val="003A332F"/>
    <w:rsid w:val="003E2CEC"/>
    <w:rsid w:val="003E40A8"/>
    <w:rsid w:val="003F6B64"/>
    <w:rsid w:val="004010D9"/>
    <w:rsid w:val="00411593"/>
    <w:rsid w:val="0041523F"/>
    <w:rsid w:val="00416298"/>
    <w:rsid w:val="00424359"/>
    <w:rsid w:val="004276D9"/>
    <w:rsid w:val="004649A7"/>
    <w:rsid w:val="004844DE"/>
    <w:rsid w:val="004A0B44"/>
    <w:rsid w:val="004B675B"/>
    <w:rsid w:val="004E334F"/>
    <w:rsid w:val="005227B9"/>
    <w:rsid w:val="005977F7"/>
    <w:rsid w:val="005B50E9"/>
    <w:rsid w:val="005C5829"/>
    <w:rsid w:val="005E02E8"/>
    <w:rsid w:val="005F4E03"/>
    <w:rsid w:val="00644232"/>
    <w:rsid w:val="00657B1C"/>
    <w:rsid w:val="00663962"/>
    <w:rsid w:val="006653CC"/>
    <w:rsid w:val="006E1D62"/>
    <w:rsid w:val="006F5BC5"/>
    <w:rsid w:val="007548D2"/>
    <w:rsid w:val="0077342A"/>
    <w:rsid w:val="00774E43"/>
    <w:rsid w:val="007813C6"/>
    <w:rsid w:val="00781AE7"/>
    <w:rsid w:val="00785AB1"/>
    <w:rsid w:val="007B68FA"/>
    <w:rsid w:val="00802794"/>
    <w:rsid w:val="0083245F"/>
    <w:rsid w:val="008345FA"/>
    <w:rsid w:val="00843CCD"/>
    <w:rsid w:val="00851309"/>
    <w:rsid w:val="00854672"/>
    <w:rsid w:val="00866264"/>
    <w:rsid w:val="008747C5"/>
    <w:rsid w:val="00891C7D"/>
    <w:rsid w:val="00893D91"/>
    <w:rsid w:val="008D4B64"/>
    <w:rsid w:val="00904DD4"/>
    <w:rsid w:val="00982A21"/>
    <w:rsid w:val="009863F6"/>
    <w:rsid w:val="009A323B"/>
    <w:rsid w:val="009C0712"/>
    <w:rsid w:val="009F498B"/>
    <w:rsid w:val="009F4BD0"/>
    <w:rsid w:val="00A040FF"/>
    <w:rsid w:val="00A135FB"/>
    <w:rsid w:val="00A27175"/>
    <w:rsid w:val="00A52C7B"/>
    <w:rsid w:val="00A565E1"/>
    <w:rsid w:val="00A57454"/>
    <w:rsid w:val="00A72F85"/>
    <w:rsid w:val="00AD1770"/>
    <w:rsid w:val="00AE08C4"/>
    <w:rsid w:val="00AE5018"/>
    <w:rsid w:val="00AF3555"/>
    <w:rsid w:val="00B02D5C"/>
    <w:rsid w:val="00B03140"/>
    <w:rsid w:val="00B91F71"/>
    <w:rsid w:val="00B928A7"/>
    <w:rsid w:val="00BA1C25"/>
    <w:rsid w:val="00BA73E9"/>
    <w:rsid w:val="00BA7BA7"/>
    <w:rsid w:val="00BD5519"/>
    <w:rsid w:val="00BF6AB4"/>
    <w:rsid w:val="00C00211"/>
    <w:rsid w:val="00C065D7"/>
    <w:rsid w:val="00C43898"/>
    <w:rsid w:val="00C53E69"/>
    <w:rsid w:val="00C639B2"/>
    <w:rsid w:val="00C64DAE"/>
    <w:rsid w:val="00C67F01"/>
    <w:rsid w:val="00C7357A"/>
    <w:rsid w:val="00C8452B"/>
    <w:rsid w:val="00C8719B"/>
    <w:rsid w:val="00C9542E"/>
    <w:rsid w:val="00CA68DA"/>
    <w:rsid w:val="00CD2EDC"/>
    <w:rsid w:val="00CE3B21"/>
    <w:rsid w:val="00D124EC"/>
    <w:rsid w:val="00D34088"/>
    <w:rsid w:val="00D45F15"/>
    <w:rsid w:val="00D46F42"/>
    <w:rsid w:val="00D7327E"/>
    <w:rsid w:val="00D87B12"/>
    <w:rsid w:val="00D93888"/>
    <w:rsid w:val="00DB1C04"/>
    <w:rsid w:val="00E07D20"/>
    <w:rsid w:val="00E22EDF"/>
    <w:rsid w:val="00E2523B"/>
    <w:rsid w:val="00E448C9"/>
    <w:rsid w:val="00E452A5"/>
    <w:rsid w:val="00E76621"/>
    <w:rsid w:val="00E83263"/>
    <w:rsid w:val="00EC0677"/>
    <w:rsid w:val="00F30D94"/>
    <w:rsid w:val="00F422E0"/>
    <w:rsid w:val="00F5602D"/>
    <w:rsid w:val="00F62925"/>
    <w:rsid w:val="00F7659F"/>
    <w:rsid w:val="00F97D04"/>
    <w:rsid w:val="00FD42E1"/>
    <w:rsid w:val="00FE077E"/>
    <w:rsid w:val="00FE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DA831"/>
  <w15:docId w15:val="{A736786B-95E7-4A61-9020-804FC403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52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5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82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C5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829"/>
  </w:style>
  <w:style w:type="paragraph" w:styleId="Stopka">
    <w:name w:val="footer"/>
    <w:basedOn w:val="Normalny"/>
    <w:link w:val="StopkaZnak"/>
    <w:uiPriority w:val="99"/>
    <w:unhideWhenUsed/>
    <w:rsid w:val="005C5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829"/>
  </w:style>
  <w:style w:type="character" w:styleId="Hipercze">
    <w:name w:val="Hyperlink"/>
    <w:basedOn w:val="Domylnaczcionkaakapitu"/>
    <w:uiPriority w:val="99"/>
    <w:unhideWhenUsed/>
    <w:rsid w:val="00F7659F"/>
    <w:rPr>
      <w:color w:val="0000FF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F7659F"/>
    <w:rPr>
      <w:color w:val="2B579A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39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39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39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9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39B2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C04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5E02E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65462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54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54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5462"/>
    <w:rPr>
      <w:vertAlign w:val="superscript"/>
    </w:rPr>
  </w:style>
  <w:style w:type="numbering" w:customStyle="1" w:styleId="Bullet">
    <w:name w:val="Bullet"/>
    <w:rsid w:val="00141152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624AA-E599-46BE-955F-E4110E89C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Susek Domowy</dc:creator>
  <cp:lastModifiedBy>Barbara Miszczak-Zając</cp:lastModifiedBy>
  <cp:revision>3</cp:revision>
  <cp:lastPrinted>2017-07-11T10:01:00Z</cp:lastPrinted>
  <dcterms:created xsi:type="dcterms:W3CDTF">2017-10-04T15:59:00Z</dcterms:created>
  <dcterms:modified xsi:type="dcterms:W3CDTF">2017-10-06T09:28:00Z</dcterms:modified>
</cp:coreProperties>
</file>