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Hlk484704510"/>
    <w:bookmarkEnd w:id="1"/>
    <w:p w14:paraId="2A231B0F" w14:textId="35365EFD" w:rsidR="00FE1C63" w:rsidRDefault="00C53E69" w:rsidP="0075088E">
      <w:pPr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C72C" wp14:editId="02EB8A40">
                <wp:simplePos x="0" y="0"/>
                <wp:positionH relativeFrom="column">
                  <wp:posOffset>-130810</wp:posOffset>
                </wp:positionH>
                <wp:positionV relativeFrom="paragraph">
                  <wp:posOffset>8746490</wp:posOffset>
                </wp:positionV>
                <wp:extent cx="6715125" cy="0"/>
                <wp:effectExtent l="9525" t="7620" r="9525" b="114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7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3pt;margin-top:688.7pt;width:5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" strokecolor="#7f7f7f [1612]" strokeweight="1pt">
                <v:shadow color="#7f7f7f [1601]" opacity=".5" offset="1pt"/>
              </v:shape>
            </w:pict>
          </mc:Fallback>
        </mc:AlternateContent>
      </w:r>
      <w:r w:rsidR="005C5829">
        <w:rPr>
          <w:noProof/>
          <w:lang w:eastAsia="pl-PL"/>
        </w:rPr>
        <w:softHyphen/>
      </w:r>
      <w:r w:rsidR="00D45F15">
        <w:rPr>
          <w:noProof/>
          <w:lang w:eastAsia="pl-PL"/>
        </w:rPr>
        <w:t>Ciechanów</w:t>
      </w:r>
      <w:r w:rsidR="00843CCD">
        <w:rPr>
          <w:noProof/>
          <w:lang w:eastAsia="pl-PL"/>
        </w:rPr>
        <w:t>,</w:t>
      </w:r>
      <w:r w:rsidR="000662D1">
        <w:rPr>
          <w:noProof/>
          <w:lang w:eastAsia="pl-PL"/>
        </w:rPr>
        <w:t xml:space="preserve"> </w:t>
      </w:r>
      <w:r w:rsidR="005D4BBD">
        <w:rPr>
          <w:noProof/>
          <w:lang w:eastAsia="pl-PL"/>
        </w:rPr>
        <w:t>09.</w:t>
      </w:r>
      <w:bookmarkStart w:id="2" w:name="_GoBack"/>
      <w:bookmarkEnd w:id="2"/>
      <w:r w:rsidR="00D45F15">
        <w:rPr>
          <w:noProof/>
          <w:lang w:eastAsia="pl-PL"/>
        </w:rPr>
        <w:t>10</w:t>
      </w:r>
      <w:r w:rsidR="003E40A8">
        <w:rPr>
          <w:noProof/>
          <w:lang w:eastAsia="pl-PL"/>
        </w:rPr>
        <w:t xml:space="preserve">.2017 r. </w:t>
      </w:r>
    </w:p>
    <w:p w14:paraId="1FD1E6F1" w14:textId="77777777" w:rsidR="00FE1C63" w:rsidRDefault="00FE1C63" w:rsidP="0075088E">
      <w:pPr>
        <w:jc w:val="both"/>
        <w:rPr>
          <w:noProof/>
          <w:lang w:eastAsia="pl-PL"/>
        </w:rPr>
      </w:pPr>
    </w:p>
    <w:p w14:paraId="550B79CF" w14:textId="610B23E3" w:rsidR="0075088E" w:rsidRPr="0075088E" w:rsidRDefault="00141152" w:rsidP="0075088E">
      <w:pPr>
        <w:jc w:val="both"/>
        <w:rPr>
          <w:noProof/>
          <w:lang w:eastAsia="pl-PL"/>
        </w:rPr>
      </w:pPr>
      <w:r w:rsidRPr="0075088E">
        <w:rPr>
          <w:b/>
          <w:noProof/>
          <w:color w:val="002060"/>
          <w:lang w:eastAsia="pl-PL"/>
        </w:rPr>
        <w:t>Załącznik</w:t>
      </w:r>
      <w:r w:rsidRPr="0075088E">
        <w:rPr>
          <w:rFonts w:hint="eastAsia"/>
          <w:b/>
          <w:noProof/>
          <w:color w:val="002060"/>
          <w:lang w:eastAsia="pl-PL"/>
        </w:rPr>
        <w:t xml:space="preserve"> nr </w:t>
      </w:r>
      <w:r w:rsidR="0075088E" w:rsidRPr="0075088E">
        <w:rPr>
          <w:b/>
          <w:noProof/>
          <w:color w:val="002060"/>
          <w:lang w:eastAsia="pl-PL"/>
        </w:rPr>
        <w:t>2</w:t>
      </w:r>
      <w:r w:rsidRPr="0075088E">
        <w:rPr>
          <w:rFonts w:hint="eastAsia"/>
          <w:b/>
          <w:noProof/>
          <w:color w:val="002060"/>
          <w:lang w:eastAsia="pl-PL"/>
        </w:rPr>
        <w:t xml:space="preserve"> do Zapytania Ofertowego</w:t>
      </w:r>
      <w:r w:rsidRPr="0075088E">
        <w:rPr>
          <w:b/>
          <w:noProof/>
          <w:color w:val="002060"/>
          <w:lang w:eastAsia="pl-PL"/>
        </w:rPr>
        <w:t xml:space="preserve"> NR </w:t>
      </w:r>
      <w:bookmarkStart w:id="3" w:name="_Hlk486329802"/>
      <w:r w:rsidRPr="0075088E">
        <w:rPr>
          <w:b/>
          <w:noProof/>
          <w:color w:val="002060"/>
          <w:lang w:eastAsia="pl-PL"/>
        </w:rPr>
        <w:t>1/10/2017</w:t>
      </w:r>
      <w:bookmarkEnd w:id="3"/>
      <w:r w:rsidRPr="0075088E">
        <w:rPr>
          <w:rFonts w:hint="eastAsia"/>
          <w:b/>
          <w:noProof/>
          <w:color w:val="002060"/>
          <w:lang w:eastAsia="pl-PL"/>
        </w:rPr>
        <w:t>: Parametry</w:t>
      </w:r>
      <w:r w:rsidRPr="0075088E">
        <w:rPr>
          <w:b/>
          <w:bCs/>
          <w:noProof/>
          <w:color w:val="002060"/>
          <w:lang w:eastAsia="pl-PL"/>
        </w:rPr>
        <w:t>_</w:t>
      </w:r>
      <w:r w:rsidR="0075088E" w:rsidRPr="0075088E">
        <w:rPr>
          <w:b/>
          <w:bCs/>
          <w:noProof/>
          <w:color w:val="002060"/>
          <w:lang w:eastAsia="pl-PL"/>
        </w:rPr>
        <w:t xml:space="preserve">System cyfrowego przygotowania form drukowych </w:t>
      </w:r>
    </w:p>
    <w:p w14:paraId="344CEFC3" w14:textId="77777777" w:rsidR="0075088E" w:rsidRPr="0075088E" w:rsidRDefault="0075088E" w:rsidP="0075088E">
      <w:p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System cyfrowego naświetlania form drukowych wraz z oprogramowaniem.</w:t>
      </w:r>
    </w:p>
    <w:p w14:paraId="65ED7645" w14:textId="77777777" w:rsidR="0075088E" w:rsidRPr="0075088E" w:rsidRDefault="0075088E" w:rsidP="0075088E">
      <w:pPr>
        <w:jc w:val="both"/>
        <w:rPr>
          <w:b/>
          <w:bCs/>
          <w:noProof/>
          <w:lang w:eastAsia="pl-PL"/>
        </w:rPr>
      </w:pPr>
      <w:r w:rsidRPr="0075088E">
        <w:rPr>
          <w:b/>
          <w:bCs/>
          <w:noProof/>
          <w:lang w:eastAsia="pl-PL"/>
        </w:rPr>
        <w:t>Parametry podstawowe:</w:t>
      </w:r>
    </w:p>
    <w:p w14:paraId="61DF1AD1" w14:textId="494D6027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obsługa płyt termicznych przeznaczonych do obróbki chemicznej</w:t>
      </w:r>
      <w:r>
        <w:rPr>
          <w:noProof/>
          <w:lang w:eastAsia="pl-PL"/>
        </w:rPr>
        <w:t>,</w:t>
      </w:r>
    </w:p>
    <w:p w14:paraId="4714B764" w14:textId="1CB40BB9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 xml:space="preserve">moduł naświetlający pracujący w zakresie promieniowania podczerwonego </w:t>
      </w:r>
      <w:r w:rsidRPr="0075088E">
        <w:rPr>
          <w:rFonts w:ascii="Cambria Math" w:hAnsi="Cambria Math" w:cs="Cambria Math"/>
          <w:noProof/>
          <w:lang w:eastAsia="pl-PL"/>
        </w:rPr>
        <w:t>ℷ</w:t>
      </w:r>
      <w:r w:rsidRPr="0075088E">
        <w:rPr>
          <w:noProof/>
          <w:lang w:eastAsia="pl-PL"/>
        </w:rPr>
        <w:t>=830 nm</w:t>
      </w:r>
      <w:r>
        <w:rPr>
          <w:noProof/>
          <w:lang w:eastAsia="pl-PL"/>
        </w:rPr>
        <w:t>,</w:t>
      </w:r>
    </w:p>
    <w:p w14:paraId="00CC4DA6" w14:textId="7A91B547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rozdzielczość naświetlania nie mniejsza niż 2540 dpi z możliwością rozbudowy do 5080 dpi</w:t>
      </w:r>
      <w:r>
        <w:rPr>
          <w:noProof/>
          <w:lang w:eastAsia="pl-PL"/>
        </w:rPr>
        <w:t>,</w:t>
      </w:r>
    </w:p>
    <w:p w14:paraId="38CB965F" w14:textId="0E14E774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maksymalny format płyt nie mniejszy niż 1140 x 930 mm</w:t>
      </w:r>
      <w:r>
        <w:rPr>
          <w:noProof/>
          <w:lang w:eastAsia="pl-PL"/>
        </w:rPr>
        <w:t>,</w:t>
      </w:r>
    </w:p>
    <w:p w14:paraId="755495C6" w14:textId="5FDAAC85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minimalny format płyt nie mniejszy niż 323 x 370 mm</w:t>
      </w:r>
      <w:r>
        <w:rPr>
          <w:noProof/>
          <w:lang w:eastAsia="pl-PL"/>
        </w:rPr>
        <w:t>,</w:t>
      </w:r>
    </w:p>
    <w:p w14:paraId="4902BB60" w14:textId="1851BC0A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grubość płyt w zakresie 0.15 ÷ 0,35 mm</w:t>
      </w:r>
      <w:r>
        <w:rPr>
          <w:noProof/>
          <w:lang w:eastAsia="pl-PL"/>
        </w:rPr>
        <w:t>,</w:t>
      </w:r>
    </w:p>
    <w:p w14:paraId="08DB21D4" w14:textId="5CA3CDB7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wydajność nie mniejsza niż 20 form drukowych formatu B1 na godzinę</w:t>
      </w:r>
      <w:r>
        <w:rPr>
          <w:noProof/>
          <w:lang w:eastAsia="pl-PL"/>
        </w:rPr>
        <w:t>,</w:t>
      </w:r>
    </w:p>
    <w:p w14:paraId="59AD6E39" w14:textId="41003CF8" w:rsidR="0075088E" w:rsidRPr="0075088E" w:rsidRDefault="0075088E" w:rsidP="0075088E">
      <w:pPr>
        <w:numPr>
          <w:ilvl w:val="0"/>
          <w:numId w:val="13"/>
        </w:numPr>
        <w:jc w:val="both"/>
        <w:rPr>
          <w:bCs/>
          <w:noProof/>
          <w:lang w:eastAsia="pl-PL"/>
        </w:rPr>
      </w:pPr>
      <w:r w:rsidRPr="0075088E">
        <w:rPr>
          <w:bCs/>
          <w:noProof/>
          <w:lang w:eastAsia="pl-PL"/>
        </w:rPr>
        <w:t>środkowanie płyt gwarantujące brak wrażliwości na wahania formatu i r</w:t>
      </w:r>
      <w:r w:rsidRPr="0075088E">
        <w:rPr>
          <w:bCs/>
          <w:noProof/>
          <w:lang w:val="es-ES_tradnl" w:eastAsia="pl-PL"/>
        </w:rPr>
        <w:t>ó</w:t>
      </w:r>
      <w:r w:rsidRPr="0075088E">
        <w:rPr>
          <w:bCs/>
          <w:noProof/>
          <w:lang w:eastAsia="pl-PL"/>
        </w:rPr>
        <w:t>wnoległości krawędzi jak też pozycjonowanie płyty od jej krawędzi (punkt odniesienia)</w:t>
      </w:r>
      <w:r>
        <w:rPr>
          <w:bCs/>
          <w:noProof/>
          <w:lang w:eastAsia="pl-PL"/>
        </w:rPr>
        <w:t>,</w:t>
      </w:r>
    </w:p>
    <w:p w14:paraId="6D6A60FD" w14:textId="598A175C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urządzenie wyposażone w automatyczny podajnik płyt wraz z minimum dwiema kasetami zapewniającymi bezobsługowe naświetlenie minimum 220 form drukowych jednego rozmiaru wraz z automatycznym usuwaniem papieru przekładkowego</w:t>
      </w:r>
      <w:r>
        <w:rPr>
          <w:noProof/>
          <w:lang w:eastAsia="pl-PL"/>
        </w:rPr>
        <w:t>,</w:t>
      </w:r>
    </w:p>
    <w:p w14:paraId="2517B369" w14:textId="323AC2A0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możliwość podawania ręcznego innych formatów płyt z pominięciem automatycznego podajnika kasetowego</w:t>
      </w:r>
      <w:r>
        <w:rPr>
          <w:noProof/>
          <w:lang w:eastAsia="pl-PL"/>
        </w:rPr>
        <w:t>,</w:t>
      </w:r>
    </w:p>
    <w:p w14:paraId="194A9365" w14:textId="601E7033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urządzenie z wywoływarką do płyt chemicznych w trybie on line obsługującą wskazane formaty</w:t>
      </w:r>
      <w:r>
        <w:rPr>
          <w:noProof/>
          <w:lang w:eastAsia="pl-PL"/>
        </w:rPr>
        <w:t>,</w:t>
      </w:r>
    </w:p>
    <w:p w14:paraId="5D0551C5" w14:textId="7F67680C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urządzeniem wraz ze stackerem obsługującym wskazane formaty</w:t>
      </w:r>
      <w:r>
        <w:rPr>
          <w:noProof/>
          <w:lang w:eastAsia="pl-PL"/>
        </w:rPr>
        <w:t>,</w:t>
      </w:r>
    </w:p>
    <w:p w14:paraId="301EE8BB" w14:textId="42D54D2E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oprogramowanie stanowiące kompletny system produkcyjny umożliwiające wykonywanie wszelkich czynności niezbędnych do naświetlania form drukowych w oparciu o dane graficzne dostarczone do systemu w postaci standardowych plików .pdf oraz .ps</w:t>
      </w:r>
      <w:r>
        <w:rPr>
          <w:noProof/>
          <w:lang w:eastAsia="pl-PL"/>
        </w:rPr>
        <w:t>,</w:t>
      </w:r>
    </w:p>
    <w:p w14:paraId="2CD31292" w14:textId="027531FB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wyposażone w co najmniej jeden raster konwencjonalny, jeden raster stochastyczny i jeden raster hybrydowy</w:t>
      </w:r>
      <w:r>
        <w:rPr>
          <w:noProof/>
          <w:lang w:eastAsia="pl-PL"/>
        </w:rPr>
        <w:t>,</w:t>
      </w:r>
    </w:p>
    <w:p w14:paraId="387C2D34" w14:textId="5D203B03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posiadające moduł montażu i impozycji</w:t>
      </w:r>
      <w:r>
        <w:rPr>
          <w:noProof/>
          <w:lang w:eastAsia="pl-PL"/>
        </w:rPr>
        <w:t>,</w:t>
      </w:r>
    </w:p>
    <w:p w14:paraId="0EDEE648" w14:textId="77F15C2B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posiadające narzędzia do sterowania barwą przy użyciu profili .icc oraz profili device link</w:t>
      </w:r>
      <w:r>
        <w:rPr>
          <w:noProof/>
          <w:lang w:eastAsia="pl-PL"/>
        </w:rPr>
        <w:t>,</w:t>
      </w:r>
    </w:p>
    <w:p w14:paraId="18350916" w14:textId="77777777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lastRenderedPageBreak/>
        <w:t>umożliwiające edycję plików w szczególności poprzez:</w:t>
      </w:r>
    </w:p>
    <w:p w14:paraId="45AA5BEC" w14:textId="60FB689C" w:rsidR="0075088E" w:rsidRPr="0075088E" w:rsidRDefault="0075088E" w:rsidP="0075088E">
      <w:pPr>
        <w:numPr>
          <w:ilvl w:val="1"/>
          <w:numId w:val="15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interaktywne definiowanie parametrów media box, trim box, bleed box i innych elementów geometrii</w:t>
      </w:r>
      <w:r>
        <w:rPr>
          <w:noProof/>
          <w:lang w:eastAsia="pl-PL"/>
        </w:rPr>
        <w:t>,</w:t>
      </w:r>
    </w:p>
    <w:p w14:paraId="339538CA" w14:textId="3EB4C178" w:rsidR="0075088E" w:rsidRPr="0075088E" w:rsidRDefault="0075088E" w:rsidP="0075088E">
      <w:pPr>
        <w:numPr>
          <w:ilvl w:val="1"/>
          <w:numId w:val="15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interaktywną edycję elementów wektorowych</w:t>
      </w:r>
      <w:r>
        <w:rPr>
          <w:noProof/>
          <w:lang w:eastAsia="pl-PL"/>
        </w:rPr>
        <w:t>,</w:t>
      </w:r>
    </w:p>
    <w:p w14:paraId="7EB05EDE" w14:textId="28A42697" w:rsidR="0075088E" w:rsidRPr="0075088E" w:rsidRDefault="0075088E" w:rsidP="0075088E">
      <w:pPr>
        <w:numPr>
          <w:ilvl w:val="1"/>
          <w:numId w:val="15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edycję kolorystyki poszczególnych obiektów</w:t>
      </w:r>
      <w:r>
        <w:rPr>
          <w:noProof/>
          <w:lang w:eastAsia="pl-PL"/>
        </w:rPr>
        <w:t>,</w:t>
      </w:r>
    </w:p>
    <w:p w14:paraId="4F346169" w14:textId="3C290C44" w:rsidR="0075088E" w:rsidRPr="0075088E" w:rsidRDefault="0075088E" w:rsidP="0075088E">
      <w:pPr>
        <w:numPr>
          <w:ilvl w:val="1"/>
          <w:numId w:val="15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automatyczne i interaktywne tworzenie wyciągów lakierowania</w:t>
      </w:r>
      <w:r>
        <w:rPr>
          <w:noProof/>
          <w:lang w:eastAsia="pl-PL"/>
        </w:rPr>
        <w:t>.</w:t>
      </w:r>
    </w:p>
    <w:p w14:paraId="2789CF3D" w14:textId="77777777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posiadające</w:t>
      </w:r>
    </w:p>
    <w:p w14:paraId="6CE025AF" w14:textId="7760DBC8" w:rsidR="0075088E" w:rsidRPr="0075088E" w:rsidRDefault="0075088E" w:rsidP="0075088E">
      <w:pPr>
        <w:numPr>
          <w:ilvl w:val="1"/>
          <w:numId w:val="16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narzędzia edycji profili .icc</w:t>
      </w:r>
      <w:r>
        <w:rPr>
          <w:noProof/>
          <w:lang w:eastAsia="pl-PL"/>
        </w:rPr>
        <w:t>,</w:t>
      </w:r>
    </w:p>
    <w:p w14:paraId="6E129233" w14:textId="5745FCCD" w:rsidR="0075088E" w:rsidRPr="0075088E" w:rsidRDefault="0075088E" w:rsidP="0075088E">
      <w:pPr>
        <w:numPr>
          <w:ilvl w:val="1"/>
          <w:numId w:val="16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certyfikację odbitek próbnych oraz nakładowych wraz z ich analizą kolorystyczną</w:t>
      </w:r>
      <w:r>
        <w:rPr>
          <w:noProof/>
          <w:lang w:eastAsia="pl-PL"/>
        </w:rPr>
        <w:t>,</w:t>
      </w:r>
    </w:p>
    <w:p w14:paraId="597F9075" w14:textId="73E30202" w:rsidR="0075088E" w:rsidRPr="0075088E" w:rsidRDefault="0075088E" w:rsidP="0075088E">
      <w:pPr>
        <w:numPr>
          <w:ilvl w:val="1"/>
          <w:numId w:val="16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możliwość niezależnego naświetlania jednej pracy podczas interpretacji innej pracy</w:t>
      </w:r>
      <w:r>
        <w:rPr>
          <w:noProof/>
          <w:lang w:eastAsia="pl-PL"/>
        </w:rPr>
        <w:t>,</w:t>
      </w:r>
    </w:p>
    <w:p w14:paraId="0DD5C1EE" w14:textId="1AB0C72E" w:rsidR="0075088E" w:rsidRPr="0075088E" w:rsidRDefault="0075088E" w:rsidP="0075088E">
      <w:pPr>
        <w:numPr>
          <w:ilvl w:val="1"/>
          <w:numId w:val="16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możliwość generowania, wysyłania i przyjmowania prac w postaci standardowych, jednobitowych plików TIFF-B</w:t>
      </w:r>
      <w:r>
        <w:rPr>
          <w:noProof/>
          <w:lang w:eastAsia="pl-PL"/>
        </w:rPr>
        <w:t>.</w:t>
      </w:r>
    </w:p>
    <w:p w14:paraId="5C7D90BD" w14:textId="0C69AED2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generowanie i obsługa plików CIP3/4</w:t>
      </w:r>
      <w:r>
        <w:rPr>
          <w:noProof/>
          <w:lang w:eastAsia="pl-PL"/>
        </w:rPr>
        <w:t>,</w:t>
      </w:r>
    </w:p>
    <w:p w14:paraId="58269539" w14:textId="6C908385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gwarancja na system minimum 12 m-cy</w:t>
      </w:r>
      <w:r>
        <w:rPr>
          <w:noProof/>
          <w:lang w:eastAsia="pl-PL"/>
        </w:rPr>
        <w:t>,</w:t>
      </w:r>
    </w:p>
    <w:p w14:paraId="5B37A17E" w14:textId="689933D0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zdalna obsługa serwisowa online</w:t>
      </w:r>
      <w:r>
        <w:rPr>
          <w:noProof/>
          <w:lang w:eastAsia="pl-PL"/>
        </w:rPr>
        <w:t>.</w:t>
      </w:r>
    </w:p>
    <w:p w14:paraId="7E110D02" w14:textId="77777777" w:rsidR="0075088E" w:rsidRPr="0075088E" w:rsidRDefault="0075088E" w:rsidP="0075088E">
      <w:pPr>
        <w:jc w:val="both"/>
        <w:rPr>
          <w:b/>
          <w:bCs/>
          <w:noProof/>
          <w:lang w:eastAsia="pl-PL"/>
        </w:rPr>
      </w:pPr>
      <w:r w:rsidRPr="0075088E">
        <w:rPr>
          <w:b/>
          <w:bCs/>
          <w:noProof/>
          <w:lang w:eastAsia="pl-PL"/>
        </w:rPr>
        <w:t>Parametry dodatkowe:</w:t>
      </w:r>
    </w:p>
    <w:p w14:paraId="6F2D12F7" w14:textId="03203759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gwarancja na moduł naświetlający na okres nie krótszy niż 48 miesięcy licząc od zakończenia gwarancji podstawowej</w:t>
      </w:r>
      <w:r>
        <w:rPr>
          <w:noProof/>
          <w:lang w:eastAsia="pl-PL"/>
        </w:rPr>
        <w:t>,</w:t>
      </w:r>
    </w:p>
    <w:p w14:paraId="2F3D8518" w14:textId="013193DB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możliwość środkowania płyt zapewniająca brak wrażliwości na wahania formatu i równoległości krawędzi jak też traktowania krawędzi płyty jako punktu odniesienia</w:t>
      </w:r>
      <w:r>
        <w:rPr>
          <w:noProof/>
          <w:lang w:eastAsia="pl-PL"/>
        </w:rPr>
        <w:t>,</w:t>
      </w:r>
    </w:p>
    <w:p w14:paraId="6627AAD4" w14:textId="0ECF28D2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naświetlanie form drukowych w stałej temperaturze, niezależnie od rodzaju i temperatury materiału z którego wykonane są formy drukowe wraz z fizyczną kompensacją termiczną</w:t>
      </w:r>
      <w:r>
        <w:rPr>
          <w:noProof/>
          <w:lang w:eastAsia="pl-PL"/>
        </w:rPr>
        <w:t>,</w:t>
      </w:r>
    </w:p>
    <w:p w14:paraId="1AD1814D" w14:textId="380E7204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możliwość doinstalowania automatycznego podajnika paletowego</w:t>
      </w:r>
      <w:r>
        <w:rPr>
          <w:noProof/>
          <w:lang w:eastAsia="pl-PL"/>
        </w:rPr>
        <w:t>,</w:t>
      </w:r>
    </w:p>
    <w:p w14:paraId="725A2B3B" w14:textId="27A86C13" w:rsidR="0075088E" w:rsidRPr="0075088E" w:rsidRDefault="0075088E" w:rsidP="0075088E">
      <w:pPr>
        <w:numPr>
          <w:ilvl w:val="0"/>
          <w:numId w:val="12"/>
        </w:numPr>
        <w:jc w:val="both"/>
        <w:rPr>
          <w:noProof/>
          <w:lang w:eastAsia="pl-PL"/>
        </w:rPr>
      </w:pPr>
      <w:r w:rsidRPr="0075088E">
        <w:rPr>
          <w:noProof/>
          <w:lang w:eastAsia="pl-PL"/>
        </w:rPr>
        <w:t>integracja systemu prepress w ramach jednorodnego środowiska produkcyjnego obejmującego obszary prepress, press oraz postpress umożliwiającego wymianę danych formalnych, operacyjnych i procesowych z/do poszczególnych obszarów z wykorzystaniem standardów JDF/JMF</w:t>
      </w:r>
      <w:r>
        <w:rPr>
          <w:noProof/>
          <w:lang w:eastAsia="pl-PL"/>
        </w:rPr>
        <w:t>.</w:t>
      </w:r>
    </w:p>
    <w:p w14:paraId="0839627C" w14:textId="77777777" w:rsidR="0075088E" w:rsidRPr="0075088E" w:rsidRDefault="0075088E" w:rsidP="0075088E">
      <w:pPr>
        <w:jc w:val="both"/>
        <w:rPr>
          <w:noProof/>
          <w:lang w:eastAsia="pl-PL"/>
        </w:rPr>
      </w:pPr>
    </w:p>
    <w:p w14:paraId="1C83DFD4" w14:textId="77777777" w:rsidR="0075088E" w:rsidRPr="0075088E" w:rsidRDefault="0075088E" w:rsidP="0075088E">
      <w:pPr>
        <w:jc w:val="both"/>
        <w:rPr>
          <w:noProof/>
          <w:lang w:eastAsia="pl-PL"/>
        </w:rPr>
      </w:pPr>
    </w:p>
    <w:p w14:paraId="36199479" w14:textId="77777777" w:rsidR="00FE1C63" w:rsidRDefault="00FE1C63" w:rsidP="0075088E">
      <w:pPr>
        <w:jc w:val="both"/>
        <w:rPr>
          <w:noProof/>
          <w:lang w:eastAsia="pl-PL"/>
        </w:rPr>
      </w:pPr>
    </w:p>
    <w:sectPr w:rsidR="00FE1C63" w:rsidSect="002857CC">
      <w:headerReference w:type="default" r:id="rId8"/>
      <w:footerReference w:type="default" r:id="rId9"/>
      <w:pgSz w:w="11906" w:h="16838"/>
      <w:pgMar w:top="1418" w:right="1418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C096" w14:textId="77777777" w:rsidR="008D57E7" w:rsidRDefault="008D57E7" w:rsidP="005C5829">
      <w:pPr>
        <w:spacing w:after="0" w:line="240" w:lineRule="auto"/>
      </w:pPr>
      <w:r>
        <w:separator/>
      </w:r>
    </w:p>
  </w:endnote>
  <w:endnote w:type="continuationSeparator" w:id="0">
    <w:p w14:paraId="1E4D4590" w14:textId="77777777" w:rsidR="008D57E7" w:rsidRDefault="008D57E7" w:rsidP="005C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A57E" w14:textId="5F420A2D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b/>
        <w:sz w:val="18"/>
        <w:szCs w:val="18"/>
      </w:rPr>
      <w:ptab w:relativeTo="margin" w:alignment="center" w:leader="none"/>
    </w:r>
    <w:r w:rsidRPr="00657B1C">
      <w:rPr>
        <w:b/>
        <w:sz w:val="18"/>
        <w:szCs w:val="18"/>
      </w:rPr>
      <w:ptab w:relativeTo="margin" w:alignment="left" w:leader="none"/>
    </w:r>
    <w:r w:rsidR="005B50E9">
      <w:rPr>
        <w:b/>
        <w:sz w:val="18"/>
        <w:szCs w:val="18"/>
      </w:rPr>
      <w:t>DRUK-SERWIS</w:t>
    </w:r>
    <w:r w:rsidRPr="00657B1C">
      <w:rPr>
        <w:b/>
        <w:sz w:val="18"/>
        <w:szCs w:val="18"/>
      </w:rPr>
      <w:t xml:space="preserve"> Sp. z o.o</w:t>
    </w:r>
    <w:r w:rsidR="005B50E9">
      <w:rPr>
        <w:sz w:val="18"/>
        <w:szCs w:val="18"/>
      </w:rPr>
      <w:t xml:space="preserve">.     ul. Tysiąclecia </w:t>
    </w:r>
    <w:r w:rsidRPr="00657B1C">
      <w:rPr>
        <w:sz w:val="18"/>
        <w:szCs w:val="18"/>
      </w:rPr>
      <w:t xml:space="preserve">8,    </w:t>
    </w:r>
    <w:r w:rsidR="005B50E9">
      <w:rPr>
        <w:sz w:val="18"/>
        <w:szCs w:val="18"/>
      </w:rPr>
      <w:t>06-400 Ciechanów</w:t>
    </w:r>
  </w:p>
  <w:p w14:paraId="6BABA1AC" w14:textId="4A11367B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</w:p>
  <w:p w14:paraId="32662797" w14:textId="20B35A0A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sz w:val="18"/>
        <w:szCs w:val="18"/>
      </w:rPr>
      <w:t xml:space="preserve">KRS </w:t>
    </w:r>
    <w:r w:rsidR="005B50E9">
      <w:rPr>
        <w:sz w:val="18"/>
        <w:szCs w:val="18"/>
      </w:rPr>
      <w:t>0000523024</w:t>
    </w:r>
    <w:r w:rsidRPr="00657B1C">
      <w:rPr>
        <w:sz w:val="18"/>
        <w:szCs w:val="18"/>
      </w:rPr>
      <w:t xml:space="preserve">,     NIP </w:t>
    </w:r>
    <w:r w:rsidR="005B50E9">
      <w:rPr>
        <w:sz w:val="18"/>
        <w:szCs w:val="18"/>
      </w:rPr>
      <w:t>1181380661</w:t>
    </w:r>
    <w:r w:rsidRPr="00657B1C">
      <w:rPr>
        <w:sz w:val="18"/>
        <w:szCs w:val="18"/>
      </w:rPr>
      <w:t xml:space="preserve">,     REGON </w:t>
    </w:r>
    <w:r w:rsidR="005B50E9">
      <w:rPr>
        <w:sz w:val="18"/>
        <w:szCs w:val="18"/>
      </w:rPr>
      <w:t>013221314</w:t>
    </w:r>
  </w:p>
  <w:p w14:paraId="1409991C" w14:textId="0B6C8210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b/>
        <w:sz w:val="18"/>
        <w:szCs w:val="18"/>
      </w:rPr>
      <w:t>www.</w:t>
    </w:r>
    <w:r w:rsidR="00336413">
      <w:rPr>
        <w:b/>
        <w:sz w:val="18"/>
        <w:szCs w:val="18"/>
      </w:rPr>
      <w:t>druk-serwis.pl</w:t>
    </w:r>
    <w:r w:rsidRPr="00657B1C">
      <w:rPr>
        <w:b/>
        <w:sz w:val="18"/>
        <w:szCs w:val="18"/>
      </w:rPr>
      <w:t xml:space="preserve">     tel. </w:t>
    </w:r>
    <w:r w:rsidR="00336413" w:rsidRPr="00336413">
      <w:rPr>
        <w:b/>
        <w:sz w:val="18"/>
        <w:szCs w:val="18"/>
      </w:rPr>
      <w:t>23</w:t>
    </w:r>
    <w:r w:rsidR="00336413">
      <w:rPr>
        <w:b/>
        <w:sz w:val="18"/>
        <w:szCs w:val="18"/>
      </w:rPr>
      <w:t> </w:t>
    </w:r>
    <w:r w:rsidR="00336413" w:rsidRPr="00336413">
      <w:rPr>
        <w:b/>
        <w:sz w:val="18"/>
        <w:szCs w:val="18"/>
      </w:rPr>
      <w:t>673</w:t>
    </w:r>
    <w:r w:rsidR="00336413">
      <w:rPr>
        <w:b/>
        <w:sz w:val="18"/>
        <w:szCs w:val="18"/>
      </w:rPr>
      <w:t xml:space="preserve"> </w:t>
    </w:r>
    <w:r w:rsidR="00336413" w:rsidRPr="00336413">
      <w:rPr>
        <w:b/>
        <w:sz w:val="18"/>
        <w:szCs w:val="18"/>
      </w:rPr>
      <w:t>26</w:t>
    </w:r>
    <w:r w:rsidR="00336413">
      <w:rPr>
        <w:b/>
        <w:sz w:val="18"/>
        <w:szCs w:val="18"/>
      </w:rPr>
      <w:t xml:space="preserve"> </w:t>
    </w:r>
    <w:r w:rsidR="00336413" w:rsidRPr="00336413">
      <w:rPr>
        <w:b/>
        <w:sz w:val="18"/>
        <w:szCs w:val="18"/>
      </w:rPr>
      <w:t>93</w:t>
    </w:r>
    <w:r w:rsidRPr="00657B1C">
      <w:rPr>
        <w:sz w:val="18"/>
        <w:szCs w:val="18"/>
      </w:rPr>
      <w:t xml:space="preserve">,       </w:t>
    </w:r>
    <w:r w:rsidRPr="00336413">
      <w:rPr>
        <w:b/>
        <w:sz w:val="18"/>
        <w:szCs w:val="18"/>
      </w:rPr>
      <w:t xml:space="preserve"> fax</w:t>
    </w:r>
    <w:r w:rsidRPr="00657B1C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23</w:t>
    </w:r>
    <w:r w:rsidR="00336413">
      <w:rPr>
        <w:sz w:val="18"/>
        <w:szCs w:val="18"/>
      </w:rPr>
      <w:t> </w:t>
    </w:r>
    <w:r w:rsidR="00336413" w:rsidRPr="00336413">
      <w:rPr>
        <w:sz w:val="18"/>
        <w:szCs w:val="18"/>
      </w:rPr>
      <w:t>673</w:t>
    </w:r>
    <w:r w:rsidR="00336413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26</w:t>
    </w:r>
    <w:r w:rsidR="00336413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94</w:t>
    </w:r>
    <w:r>
      <w:rPr>
        <w:sz w:val="18"/>
        <w:szCs w:val="18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FC9B" w14:textId="77777777" w:rsidR="008D57E7" w:rsidRDefault="008D57E7" w:rsidP="005C5829">
      <w:pPr>
        <w:spacing w:after="0" w:line="240" w:lineRule="auto"/>
      </w:pPr>
      <w:bookmarkStart w:id="0" w:name="_Hlk484592745"/>
      <w:bookmarkEnd w:id="0"/>
      <w:r>
        <w:separator/>
      </w:r>
    </w:p>
  </w:footnote>
  <w:footnote w:type="continuationSeparator" w:id="0">
    <w:p w14:paraId="287EA4B8" w14:textId="77777777" w:rsidR="008D57E7" w:rsidRDefault="008D57E7" w:rsidP="005C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C0B8" w14:textId="0CF36057" w:rsidR="00200CCA" w:rsidRPr="001B786C" w:rsidRDefault="008D57E7" w:rsidP="001B786C">
    <w:pPr>
      <w:pStyle w:val="Nagwek"/>
      <w:jc w:val="right"/>
    </w:pPr>
    <w:sdt>
      <w:sdtPr>
        <w:id w:val="978108258"/>
        <w:docPartObj>
          <w:docPartGallery w:val="Page Numbers (Margins)"/>
          <w:docPartUnique/>
        </w:docPartObj>
      </w:sdtPr>
      <w:sdtEndPr/>
      <w:sdtContent>
        <w:r w:rsidR="00AF35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FFC7BDD" wp14:editId="3321169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9FEE" w14:textId="5C48587D" w:rsidR="00AF3555" w:rsidRDefault="00AF355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57E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FC7BDD" id="Prostokąt 2" o:spid="_x0000_s1026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chgIAAAY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MAa&#10;iJyGAgAABg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54289FEE" w14:textId="5C48587D" w:rsidR="00AF3555" w:rsidRDefault="00AF355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57E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00CCA" w:rsidRPr="001B786C">
      <w:tab/>
    </w:r>
    <w:r w:rsidR="00200CCA" w:rsidRPr="001B786C">
      <w:tab/>
      <w:t xml:space="preserve">        </w:t>
    </w:r>
  </w:p>
  <w:p w14:paraId="3E3F43D6" w14:textId="77777777" w:rsidR="00200CCA" w:rsidRDefault="00200CCA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792"/>
    <w:multiLevelType w:val="hybridMultilevel"/>
    <w:tmpl w:val="5BDC6EDC"/>
    <w:lvl w:ilvl="0" w:tplc="34002E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5000D">
      <w:start w:val="1"/>
      <w:numFmt w:val="bullet"/>
      <w:lvlText w:val=""/>
      <w:lvlJc w:val="left"/>
      <w:pPr>
        <w:ind w:left="344" w:hanging="164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E4DEC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9AE9E8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896569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23A82F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942216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4F076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D6DB6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5CC0618"/>
    <w:multiLevelType w:val="hybridMultilevel"/>
    <w:tmpl w:val="F7B4592E"/>
    <w:styleLink w:val="Bullet"/>
    <w:lvl w:ilvl="0" w:tplc="AB6C00A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428992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6D059C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1223AB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9A7AA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798ED7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08260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83CA28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A84B7C2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8AB478D"/>
    <w:multiLevelType w:val="hybridMultilevel"/>
    <w:tmpl w:val="A918B2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3372AD"/>
    <w:multiLevelType w:val="hybridMultilevel"/>
    <w:tmpl w:val="467A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72C2"/>
    <w:multiLevelType w:val="hybridMultilevel"/>
    <w:tmpl w:val="E040A614"/>
    <w:lvl w:ilvl="0" w:tplc="0FA8F5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27BA"/>
    <w:multiLevelType w:val="hybridMultilevel"/>
    <w:tmpl w:val="7E4E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579"/>
    <w:multiLevelType w:val="hybridMultilevel"/>
    <w:tmpl w:val="F7B4592E"/>
    <w:numStyleLink w:val="Bullet"/>
  </w:abstractNum>
  <w:abstractNum w:abstractNumId="7" w15:restartNumberingAfterBreak="0">
    <w:nsid w:val="20C97D20"/>
    <w:multiLevelType w:val="hybridMultilevel"/>
    <w:tmpl w:val="0714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7BB6"/>
    <w:multiLevelType w:val="hybridMultilevel"/>
    <w:tmpl w:val="3E6AD5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81E68"/>
    <w:multiLevelType w:val="hybridMultilevel"/>
    <w:tmpl w:val="46A2285E"/>
    <w:lvl w:ilvl="0" w:tplc="34002E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5000D">
      <w:start w:val="1"/>
      <w:numFmt w:val="bullet"/>
      <w:lvlText w:val=""/>
      <w:lvlJc w:val="left"/>
      <w:pPr>
        <w:ind w:left="344" w:hanging="164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E4DEC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9AE9E8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896569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23A82F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942216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4F076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D6DB6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5B244512"/>
    <w:multiLevelType w:val="hybridMultilevel"/>
    <w:tmpl w:val="3660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D0F"/>
    <w:multiLevelType w:val="hybridMultilevel"/>
    <w:tmpl w:val="0C627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DF5931"/>
    <w:multiLevelType w:val="hybridMultilevel"/>
    <w:tmpl w:val="467A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146ED"/>
    <w:multiLevelType w:val="hybridMultilevel"/>
    <w:tmpl w:val="856E696A"/>
    <w:lvl w:ilvl="0" w:tplc="34002E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5000D">
      <w:start w:val="1"/>
      <w:numFmt w:val="bullet"/>
      <w:lvlText w:val=""/>
      <w:lvlJc w:val="left"/>
      <w:pPr>
        <w:ind w:left="344" w:hanging="164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E4DEC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9AE9E8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896569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23A82F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942216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4F076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D6DB6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 w15:restartNumberingAfterBreak="0">
    <w:nsid w:val="7D103311"/>
    <w:multiLevelType w:val="hybridMultilevel"/>
    <w:tmpl w:val="8CBC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6"/>
    <w:lvlOverride w:ilvl="0">
      <w:lvl w:ilvl="0" w:tplc="0A9EA1B6">
        <w:start w:val="1"/>
        <w:numFmt w:val="bullet"/>
        <w:lvlText w:val="•"/>
        <w:lvlJc w:val="left"/>
        <w:pPr>
          <w:ind w:left="16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4038064C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A140486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CA451CC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64E44EC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658C848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4D6C77A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0D6C4CA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20A4CD4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29"/>
    <w:rsid w:val="00035B5C"/>
    <w:rsid w:val="0004538E"/>
    <w:rsid w:val="000662D1"/>
    <w:rsid w:val="00074D42"/>
    <w:rsid w:val="000A0312"/>
    <w:rsid w:val="000A1A75"/>
    <w:rsid w:val="000C1AE2"/>
    <w:rsid w:val="000D107A"/>
    <w:rsid w:val="001125E8"/>
    <w:rsid w:val="00141152"/>
    <w:rsid w:val="00165462"/>
    <w:rsid w:val="001745D8"/>
    <w:rsid w:val="001A3300"/>
    <w:rsid w:val="001B06F4"/>
    <w:rsid w:val="001B786C"/>
    <w:rsid w:val="00200CCA"/>
    <w:rsid w:val="00212EB2"/>
    <w:rsid w:val="0023176C"/>
    <w:rsid w:val="00275385"/>
    <w:rsid w:val="00280499"/>
    <w:rsid w:val="002857CC"/>
    <w:rsid w:val="00294050"/>
    <w:rsid w:val="002951EC"/>
    <w:rsid w:val="002A34A1"/>
    <w:rsid w:val="002A5A3E"/>
    <w:rsid w:val="002A6E84"/>
    <w:rsid w:val="002F2F3A"/>
    <w:rsid w:val="00303437"/>
    <w:rsid w:val="00324494"/>
    <w:rsid w:val="003323A4"/>
    <w:rsid w:val="00333DCA"/>
    <w:rsid w:val="00336413"/>
    <w:rsid w:val="0036652B"/>
    <w:rsid w:val="003A332F"/>
    <w:rsid w:val="003E2CEC"/>
    <w:rsid w:val="003E40A8"/>
    <w:rsid w:val="003F6B64"/>
    <w:rsid w:val="004010D9"/>
    <w:rsid w:val="00411593"/>
    <w:rsid w:val="0041523F"/>
    <w:rsid w:val="00416298"/>
    <w:rsid w:val="00424359"/>
    <w:rsid w:val="004276D9"/>
    <w:rsid w:val="004649A7"/>
    <w:rsid w:val="004844DE"/>
    <w:rsid w:val="004A0B44"/>
    <w:rsid w:val="004B675B"/>
    <w:rsid w:val="004E334F"/>
    <w:rsid w:val="005227B9"/>
    <w:rsid w:val="005977F7"/>
    <w:rsid w:val="005B50E9"/>
    <w:rsid w:val="005C5829"/>
    <w:rsid w:val="005D4BBD"/>
    <w:rsid w:val="005E02E8"/>
    <w:rsid w:val="005F4E03"/>
    <w:rsid w:val="00644232"/>
    <w:rsid w:val="00657B1C"/>
    <w:rsid w:val="00663962"/>
    <w:rsid w:val="006653CC"/>
    <w:rsid w:val="006E1D62"/>
    <w:rsid w:val="006F5BC5"/>
    <w:rsid w:val="0075088E"/>
    <w:rsid w:val="007548D2"/>
    <w:rsid w:val="0077342A"/>
    <w:rsid w:val="00774E43"/>
    <w:rsid w:val="007813C6"/>
    <w:rsid w:val="00781AE7"/>
    <w:rsid w:val="00785AB1"/>
    <w:rsid w:val="007B68FA"/>
    <w:rsid w:val="00802794"/>
    <w:rsid w:val="0083245F"/>
    <w:rsid w:val="008345FA"/>
    <w:rsid w:val="00843CCD"/>
    <w:rsid w:val="00851309"/>
    <w:rsid w:val="00854672"/>
    <w:rsid w:val="008747C5"/>
    <w:rsid w:val="00891C7D"/>
    <w:rsid w:val="008D4B64"/>
    <w:rsid w:val="008D57E7"/>
    <w:rsid w:val="00904DD4"/>
    <w:rsid w:val="00982A21"/>
    <w:rsid w:val="009863F6"/>
    <w:rsid w:val="009A323B"/>
    <w:rsid w:val="009C0712"/>
    <w:rsid w:val="009F498B"/>
    <w:rsid w:val="009F4BD0"/>
    <w:rsid w:val="00A040FF"/>
    <w:rsid w:val="00A27175"/>
    <w:rsid w:val="00A52C7B"/>
    <w:rsid w:val="00A565E1"/>
    <w:rsid w:val="00A57454"/>
    <w:rsid w:val="00A72F85"/>
    <w:rsid w:val="00AD1770"/>
    <w:rsid w:val="00AE08C4"/>
    <w:rsid w:val="00AE5018"/>
    <w:rsid w:val="00AF3555"/>
    <w:rsid w:val="00B02D5C"/>
    <w:rsid w:val="00B03140"/>
    <w:rsid w:val="00B66FF1"/>
    <w:rsid w:val="00B91F71"/>
    <w:rsid w:val="00B928A7"/>
    <w:rsid w:val="00BA1C25"/>
    <w:rsid w:val="00BA73E9"/>
    <w:rsid w:val="00BA7BA7"/>
    <w:rsid w:val="00BD5519"/>
    <w:rsid w:val="00BF6AB4"/>
    <w:rsid w:val="00C00211"/>
    <w:rsid w:val="00C065D7"/>
    <w:rsid w:val="00C43898"/>
    <w:rsid w:val="00C53E69"/>
    <w:rsid w:val="00C639B2"/>
    <w:rsid w:val="00C64DAE"/>
    <w:rsid w:val="00C67F01"/>
    <w:rsid w:val="00C7357A"/>
    <w:rsid w:val="00C8452B"/>
    <w:rsid w:val="00C8719B"/>
    <w:rsid w:val="00C9542E"/>
    <w:rsid w:val="00CA68DA"/>
    <w:rsid w:val="00CD2EDC"/>
    <w:rsid w:val="00CE3B21"/>
    <w:rsid w:val="00D124EC"/>
    <w:rsid w:val="00D34088"/>
    <w:rsid w:val="00D45F15"/>
    <w:rsid w:val="00D46F42"/>
    <w:rsid w:val="00D7327E"/>
    <w:rsid w:val="00D87B12"/>
    <w:rsid w:val="00D93888"/>
    <w:rsid w:val="00DB1C04"/>
    <w:rsid w:val="00E07D20"/>
    <w:rsid w:val="00E22EDF"/>
    <w:rsid w:val="00E2523B"/>
    <w:rsid w:val="00E448C9"/>
    <w:rsid w:val="00E452A5"/>
    <w:rsid w:val="00E76621"/>
    <w:rsid w:val="00E83263"/>
    <w:rsid w:val="00EC0677"/>
    <w:rsid w:val="00F30D94"/>
    <w:rsid w:val="00F422E0"/>
    <w:rsid w:val="00F5602D"/>
    <w:rsid w:val="00F62925"/>
    <w:rsid w:val="00F7659F"/>
    <w:rsid w:val="00F97D04"/>
    <w:rsid w:val="00FD42E1"/>
    <w:rsid w:val="00FE077E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A831"/>
  <w15:docId w15:val="{A736786B-95E7-4A61-9020-804FC40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29"/>
  </w:style>
  <w:style w:type="paragraph" w:styleId="Stopka">
    <w:name w:val="footer"/>
    <w:basedOn w:val="Normalny"/>
    <w:link w:val="StopkaZnak"/>
    <w:uiPriority w:val="99"/>
    <w:unhideWhenUsed/>
    <w:rsid w:val="005C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29"/>
  </w:style>
  <w:style w:type="character" w:styleId="Hipercze">
    <w:name w:val="Hyperlink"/>
    <w:basedOn w:val="Domylnaczcionkaakapitu"/>
    <w:uiPriority w:val="99"/>
    <w:unhideWhenUsed/>
    <w:rsid w:val="00F7659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7659F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9B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C0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E02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546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5462"/>
    <w:rPr>
      <w:vertAlign w:val="superscript"/>
    </w:rPr>
  </w:style>
  <w:style w:type="numbering" w:customStyle="1" w:styleId="Bullet">
    <w:name w:val="Bullet"/>
    <w:rsid w:val="0014115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4B50-8D72-4539-B5E5-A86A7AFF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Susek Domowy</dc:creator>
  <cp:lastModifiedBy>Barbara Miszczak-Zając</cp:lastModifiedBy>
  <cp:revision>3</cp:revision>
  <cp:lastPrinted>2017-07-11T10:01:00Z</cp:lastPrinted>
  <dcterms:created xsi:type="dcterms:W3CDTF">2017-10-04T16:02:00Z</dcterms:created>
  <dcterms:modified xsi:type="dcterms:W3CDTF">2017-10-06T09:28:00Z</dcterms:modified>
</cp:coreProperties>
</file>